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COVID-19背景下大学生在线学习的挑战和应对策略：对中国大学的调查 - ScienceDirect</w:t>
      </w:r>
      <w:br/>
      <w:hyperlink r:id="rId7" w:history="1">
        <w:r>
          <w:rPr>
            <w:color w:val="2980b9"/>
            <w:u w:val="single"/>
          </w:rPr>
          <w:t xml:space="preserve">https://www.sciencedirect.com/science/article/pii/S2210670722002785</w:t>
        </w:r>
      </w:hyperlink>
    </w:p>
    <w:p>
      <w:pPr>
        <w:pStyle w:val="Heading1"/>
      </w:pPr>
      <w:bookmarkStart w:id="2" w:name="_Toc2"/>
      <w:r>
        <w:t>Article summary:</w:t>
      </w:r>
      <w:bookmarkEnd w:id="2"/>
    </w:p>
    <w:p>
      <w:pPr>
        <w:jc w:val="both"/>
      </w:pPr>
      <w:r>
        <w:rPr/>
        <w:t xml:space="preserve">1. COVID-19疫情对大学生在线学习带来了挑战和机遇。</w:t>
      </w:r>
    </w:p>
    <w:p>
      <w:pPr>
        <w:jc w:val="both"/>
      </w:pPr>
      <w:r>
        <w:rPr/>
        <w:t xml:space="preserve">2. 在线学习与面对面学习存在不同的特征，包括物理距离、技术依赖性、网络要求、实用性低、硬件要求高以及缺乏教学经验等。</w:t>
      </w:r>
    </w:p>
    <w:p>
      <w:pPr>
        <w:jc w:val="both"/>
      </w:pPr>
      <w:r>
        <w:rPr/>
        <w:t xml:space="preserve">3. 在线学习难以促使学习社区形成，从而影响了师生同理心和社交互动，可能对学生的学习成绩和身心健康产生影响。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对于上述文章的详细批判性分析，以下是一些观点和问题：</w:t>
      </w:r>
    </w:p>
    <w:p>
      <w:pPr>
        <w:jc w:val="both"/>
      </w:pPr>
      <w:r>
        <w:rPr/>
        <w:t xml:space="preserve"/>
      </w:r>
    </w:p>
    <w:p>
      <w:pPr>
        <w:jc w:val="both"/>
      </w:pPr>
      <w:r>
        <w:rPr/>
        <w:t xml:space="preserve">1. 偏见及其来源：文章没有明确提到作者的背景或立场，因此很难确定是否存在潜在偏见。然而，文章中使用的引用和参考文献似乎来自权威的科学出版物，这有助于增加其可信度。</w:t>
      </w:r>
    </w:p>
    <w:p>
      <w:pPr>
        <w:jc w:val="both"/>
      </w:pPr>
      <w:r>
        <w:rPr/>
        <w:t xml:space="preserve"/>
      </w:r>
    </w:p>
    <w:p>
      <w:pPr>
        <w:jc w:val="both"/>
      </w:pPr>
      <w:r>
        <w:rPr/>
        <w:t xml:space="preserve">2. 片面报道：文章主要关注COVID-19对大学生在线学习的挑战和应对策略，但没有提及其他教育层级或年龄组的学生。这种片面报道可能导致读者对整个教育系统中其他群体的影响缺乏全面了解。</w:t>
      </w:r>
    </w:p>
    <w:p>
      <w:pPr>
        <w:jc w:val="both"/>
      </w:pPr>
      <w:r>
        <w:rPr/>
        <w:t xml:space="preserve"/>
      </w:r>
    </w:p>
    <w:p>
      <w:pPr>
        <w:jc w:val="both"/>
      </w:pPr>
      <w:r>
        <w:rPr/>
        <w:t xml:space="preserve">3. 无根据的主张：文章提到在线学习与面对面学习之间存在一些差异，如物理距离、技术依赖性等。然而，并没有提供足够的证据来支持这些主张。缺乏具体数据或研究结果可能使读者难以接受这些观点。</w:t>
      </w:r>
    </w:p>
    <w:p>
      <w:pPr>
        <w:jc w:val="both"/>
      </w:pPr>
      <w:r>
        <w:rPr/>
        <w:t xml:space="preserve"/>
      </w:r>
    </w:p>
    <w:p>
      <w:pPr>
        <w:jc w:val="both"/>
      </w:pPr>
      <w:r>
        <w:rPr/>
        <w:t xml:space="preserve">4. 缺失的考虑点：文章没有讨论在线学习可能带来的一些积极影响，如灵活性、自主学习能力和数字技术素养的提高。忽略了这些方面可能导致对在线学习的整体评估不完整。</w:t>
      </w:r>
    </w:p>
    <w:p>
      <w:pPr>
        <w:jc w:val="both"/>
      </w:pPr>
      <w:r>
        <w:rPr/>
        <w:t xml:space="preserve"/>
      </w:r>
    </w:p>
    <w:p>
      <w:pPr>
        <w:jc w:val="both"/>
      </w:pPr>
      <w:r>
        <w:rPr/>
        <w:t xml:space="preserve">5. 所提出主张的缺失证据：文章提到在线学习对学生的生理、心理和生活产生直接和长期影响，但没有提供具体的研究或数据来支持这些主张。缺乏相关证据可能使读者难以相信这些观点。</w:t>
      </w:r>
    </w:p>
    <w:p>
      <w:pPr>
        <w:jc w:val="both"/>
      </w:pPr>
      <w:r>
        <w:rPr/>
        <w:t xml:space="preserve"/>
      </w:r>
    </w:p>
    <w:p>
      <w:pPr>
        <w:jc w:val="both"/>
      </w:pPr>
      <w:r>
        <w:rPr/>
        <w:t xml:space="preserve">6. 未探索的反驳：文章没有探讨可能存在的反对在线学习的观点或批评。一个全面的分析应该包括对不同观点和争议问题的讨论，以便读者能够形成自己的意见。</w:t>
      </w:r>
    </w:p>
    <w:p>
      <w:pPr>
        <w:jc w:val="both"/>
      </w:pPr>
      <w:r>
        <w:rPr/>
        <w:t xml:space="preserve"/>
      </w:r>
    </w:p>
    <w:p>
      <w:pPr>
        <w:jc w:val="both"/>
      </w:pPr>
      <w:r>
        <w:rPr/>
        <w:t xml:space="preserve">7. 宣传内容：文章中使用了一些积极词汇来描述在线学习的挑战和应对策略，如“巨大挑战”和“重大变化”。这种宣传性语言可能会给读者留下一种片面或夸大问题严重性的印象。</w:t>
      </w:r>
    </w:p>
    <w:p>
      <w:pPr>
        <w:jc w:val="both"/>
      </w:pPr>
      <w:r>
        <w:rPr/>
        <w:t xml:space="preserve"/>
      </w:r>
    </w:p>
    <w:p>
      <w:pPr>
        <w:jc w:val="both"/>
      </w:pPr>
      <w:r>
        <w:rPr/>
        <w:t xml:space="preserve">8. 偏袒：文章没有平等地呈现双方观点或利益相关者。它似乎更关注COVID-19对大学生在线学习带来的负面影响，而忽视了其他潜在利益相关者（如教师、家长、政府等）可能有不同立场或看法。</w:t>
      </w:r>
    </w:p>
    <w:p>
      <w:pPr>
        <w:jc w:val="both"/>
      </w:pPr>
      <w:r>
        <w:rPr/>
        <w:t xml:space="preserve"/>
      </w:r>
    </w:p>
    <w:p>
      <w:pPr>
        <w:jc w:val="both"/>
      </w:pPr>
      <w:r>
        <w:rPr/>
        <w:t xml:space="preserve">9. 是否注意到可能的风险：文章没有明确讨论在线学习可能存在的风险或负面影响。这种缺乏全面性的分析可能导致读者对在线学习的潜在问题缺乏警觉性。</w:t>
      </w:r>
    </w:p>
    <w:p>
      <w:pPr>
        <w:jc w:val="both"/>
      </w:pPr>
      <w:r>
        <w:rPr/>
        <w:t xml:space="preserve"/>
      </w:r>
    </w:p>
    <w:p>
      <w:pPr>
        <w:jc w:val="both"/>
      </w:pPr>
      <w:r>
        <w:rPr/>
        <w:t xml:space="preserve">总体而言，上述文章在描述COVID-19背景下大学生在线学习挑战和应对策略方面提供了一些信息，但存在一些偏见、片面报道、无根据的主张和缺失的考虑点。一个更全面和客观的分析将有助于读者形成更准确和全面的理解。</w:t>
      </w:r>
    </w:p>
    <w:p>
      <w:pPr>
        <w:pStyle w:val="Heading1"/>
      </w:pPr>
      <w:bookmarkStart w:id="5" w:name="_Toc5"/>
      <w:r>
        <w:t>Topics for further research:</w:t>
      </w:r>
      <w:bookmarkEnd w:id="5"/>
    </w:p>
    <w:p>
      <w:pPr>
        <w:spacing w:after="0"/>
        <w:numPr>
          <w:ilvl w:val="0"/>
          <w:numId w:val="2"/>
        </w:numPr>
      </w:pPr>
      <w:r>
        <w:rPr/>
        <w:t xml:space="preserve">作者背景和立场
</w:t>
      </w:r>
    </w:p>
    <w:p>
      <w:pPr>
        <w:spacing w:after="0"/>
        <w:numPr>
          <w:ilvl w:val="0"/>
          <w:numId w:val="2"/>
        </w:numPr>
      </w:pPr>
      <w:r>
        <w:rPr/>
        <w:t xml:space="preserve">教育系统中其他群体的影响
</w:t>
      </w:r>
    </w:p>
    <w:p>
      <w:pPr>
        <w:spacing w:after="0"/>
        <w:numPr>
          <w:ilvl w:val="0"/>
          <w:numId w:val="2"/>
        </w:numPr>
      </w:pPr>
      <w:r>
        <w:rPr/>
        <w:t xml:space="preserve">在线学习与面对面学习的差异的证据
</w:t>
      </w:r>
    </w:p>
    <w:p>
      <w:pPr>
        <w:spacing w:after="0"/>
        <w:numPr>
          <w:ilvl w:val="0"/>
          <w:numId w:val="2"/>
        </w:numPr>
      </w:pPr>
      <w:r>
        <w:rPr/>
        <w:t xml:space="preserve">在线学习的积极影响
</w:t>
      </w:r>
    </w:p>
    <w:p>
      <w:pPr>
        <w:spacing w:after="0"/>
        <w:numPr>
          <w:ilvl w:val="0"/>
          <w:numId w:val="2"/>
        </w:numPr>
      </w:pPr>
      <w:r>
        <w:rPr/>
        <w:t xml:space="preserve">在线学习对学生的影响的具体研究或数据
</w:t>
      </w:r>
    </w:p>
    <w:p>
      <w:pPr>
        <w:numPr>
          <w:ilvl w:val="0"/>
          <w:numId w:val="2"/>
        </w:numPr>
      </w:pPr>
      <w:r>
        <w:rPr/>
        <w:t xml:space="preserve">反对在线学习的观点或批评</w:t>
      </w:r>
    </w:p>
    <w:p>
      <w:pPr>
        <w:pStyle w:val="Heading1"/>
      </w:pPr>
      <w:bookmarkStart w:id="6" w:name="_Toc6"/>
      <w:r>
        <w:t>Report location:</w:t>
      </w:r>
      <w:bookmarkEnd w:id="6"/>
    </w:p>
    <w:p>
      <w:hyperlink r:id="rId8" w:history="1">
        <w:r>
          <w:rPr>
            <w:color w:val="2980b9"/>
            <w:u w:val="single"/>
          </w:rPr>
          <w:t xml:space="preserve">https://www.fullpicture.app/item/614aad9b9f47298587e23b8053c09e19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46DC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0670722002785" TargetMode="External"/><Relationship Id="rId8" Type="http://schemas.openxmlformats.org/officeDocument/2006/relationships/hyperlink" Target="https://www.fullpicture.app/item/614aad9b9f47298587e23b8053c09e1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2023-12-04T01:33:50+01:00</dcterms:created>
  <dcterms:modified xsi:type="dcterms:W3CDTF">2023-12-04T01:33:50+01:00</dcterms:modified>
</cp:coreProperties>
</file>

<file path=docProps/custom.xml><?xml version="1.0" encoding="utf-8"?>
<Properties xmlns="http://schemas.openxmlformats.org/officeDocument/2006/custom-properties" xmlns:vt="http://schemas.openxmlformats.org/officeDocument/2006/docPropsVTypes"/>
</file>