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https://kns.cnki.net/kns8/DefaultResult/Index?dbcode=SCDB&crossDbcodes=CJFQ%2CCDMD%2CCIPD%2CCCND%2CCISD%2CSNAD%2CBDZK%2CCCJD%2CCCVD%2CCJFN&korder=SU&kw=%E6%95%B0%E5%AD%97%E5%9B%BE%E5%83%8F%E5%A4%84%E7%90%86</w:t></w:r></w:hyperlink></w:p><w:p><w:pPr><w:pStyle w:val="Heading1"/></w:pPr><w:bookmarkStart w:id="2" w:name="_Toc2"/><w:r><w:t>Article summary:</w:t></w:r><w:bookmarkEnd w:id="2"/></w:p><w:p><w:pPr><w:jc w:val="both"/></w:pPr><w:r><w:rPr/><w:t xml:space="preserve">1. 本文介绍了一种利用全息双曝光技术定量检测物体内部缺陷的方法。该方法可以应用于物体的质量控制和非破坏性检测领域。</w:t></w:r></w:p><w:p><w:pPr><w:jc w:val="both"/></w:pPr><w:r><w:rPr/><w:t xml:space="preserve">2. 文章还讨论了利用数字图像处理技术和深度学习方法对小麦条锈病进行检测和分级的集成数字图像处理技术。这种方法可以提高小麦条锈病的诊断准确性和效率。</w:t></w:r></w:p><w:p><w:pPr><w:jc w:val="both"/></w:pPr><w:r><w:rPr/><w:t xml:space="preserve">3. 最后，文章介绍了基于数字图像处理技术对玄武岩纤维沥青混合料中纤维长度分布对抗裂机理的研究。该研究有助于优化沥青混合料的设计和改进其抗裂性能。</w:t></w:r></w:p><w:p><w:pPr><w:jc w:val="both"/></w:pPr><w:r><w:rPr/><w:t xml:space="preserve"></w:t></w:r></w:p><w:p><w:pPr><w:jc w:val="both"/></w:pPr><w:r><w:rPr/><w:t xml:space="preserve">总结：本文主要介绍了三个方面的内容，包括全息双曝光技术在内部缺陷检测中的应用、数字图像处理技术和深度学习方法在小麦条锈病检测中的应用以及玄武岩纤维沥青混合料中纤维长度分布对抗裂机理的研究。</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给出的文章内容，无法进行详细的批判性分析。提供的信息非常有限，只包括文章标题和一些来源链接，并没有提供具体的文章内容或论点。因此，无法对其潜在偏见、片面报道、无根据的主张、缺失的考虑点等进行评估。</w:t></w:r></w:p><w:p><w:pPr><w:jc w:val="both"/></w:pPr><w:r><w:rPr/><w:t xml:space="preserve"></w:t></w:r></w:p><w:p><w:pPr><w:jc w:val="both"/></w:pPr><w:r><w:rPr/><w:t xml:space="preserve">需要更多具体信息才能进行深入分析和评价。</w:t></w:r></w:p><w:p><w:pPr><w:pStyle w:val="Heading1"/></w:pPr><w:bookmarkStart w:id="5" w:name="_Toc5"/><w:r><w:t>Topics for further research:</w:t></w:r><w:bookmarkEnd w:id="5"/></w:p><w:p><w:pPr><w:spacing w:after="0"/><w:numPr><w:ilvl w:val="0"/><w:numId w:val="2"/></w:numPr></w:pPr><w:r><w:rPr/><w:t xml:space="preserve">文章标题和来源链接
</w:t></w:r></w:p><w:p><w:pPr><w:spacing w:after="0"/><w:numPr><w:ilvl w:val="0"/><w:numId w:val="2"/></w:numPr></w:pPr><w:r><w:rPr/><w:t xml:space="preserve">文章内容的主要论点或观点
</w:t></w:r></w:p><w:p><w:pPr><w:spacing w:after="0"/><w:numPr><w:ilvl w:val="0"/><w:numId w:val="2"/></w:numPr></w:pPr><w:r><w:rPr/><w:t xml:space="preserve">文章中使用的证据或数据
</w:t></w:r></w:p><w:p><w:pPr><w:spacing w:after="0"/><w:numPr><w:ilvl w:val="0"/><w:numId w:val="2"/></w:numPr></w:pPr><w:r><w:rPr/><w:t xml:space="preserve">文章中可能存在的偏见或片面报道
</w:t></w:r></w:p><w:p><w:pPr><w:spacing w:after="0"/><w:numPr><w:ilvl w:val="0"/><w:numId w:val="2"/></w:numPr></w:pPr><w:r><w:rPr/><w:t xml:space="preserve">文章中可能缺失的考虑点或信息
</w:t></w:r></w:p><w:p><w:pPr><w:numPr><w:ilvl w:val="0"/><w:numId w:val="2"/></w:numPr></w:pPr><w:r><w:rPr/><w:t xml:space="preserve">文章的整体可信度和可靠性

通过对这些关键短语的分析，可以更全面地评估文章的内容和观点，并进行批判性分析。</w:t></w:r></w:p><w:p><w:pPr><w:pStyle w:val="Heading1"/></w:pPr><w:bookmarkStart w:id="6" w:name="_Toc6"/><w:r><w:t>Report location:</w:t></w:r><w:bookmarkEnd w:id="6"/></w:p><w:p><w:hyperlink r:id="rId8" w:history="1"><w:r><w:rPr><w:color w:val="2980b9"/><w:u w:val="single"/></w:rPr><w:t xml:space="preserve">https://www.fullpicture.app/item/61437643c2e6ad1e31d3c098699f5627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224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E6%95%B0%E5%AD%97%E5%9B%BE%E5%83%8F%E5%A4%84%E7%90%86" TargetMode="External"/><Relationship Id="rId8" Type="http://schemas.openxmlformats.org/officeDocument/2006/relationships/hyperlink" Target="https://www.fullpicture.app/item/61437643c2e6ad1e31d3c098699f56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2024-01-23T12:11:31+01:00</dcterms:created>
  <dcterms:modified xsi:type="dcterms:W3CDTF">2024-01-23T12:11:31+01:00</dcterms:modified>
</cp:coreProperties>
</file>

<file path=docProps/custom.xml><?xml version="1.0" encoding="utf-8"?>
<Properties xmlns="http://schemas.openxmlformats.org/officeDocument/2006/custom-properties" xmlns:vt="http://schemas.openxmlformats.org/officeDocument/2006/docPropsVTypes"/>
</file>