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2010-Narrative-InfoVis.pdf</w:t>
      </w:r>
      <w:br/>
      <w:hyperlink r:id="rId7" w:history="1">
        <w:r>
          <w:rPr>
            <w:color w:val="2980b9"/>
            <w:u w:val="single"/>
          </w:rPr>
          <w:t xml:space="preserve">https://typeset.io/library/dissertation-reading-exiv3lwz/2010-narrative-infovis-pdf-3djqm24p</w:t>
        </w:r>
      </w:hyperlink>
    </w:p>
    <w:p>
      <w:pPr>
        <w:pStyle w:val="Heading1"/>
      </w:pPr>
      <w:bookmarkStart w:id="2" w:name="_Toc2"/>
      <w:r>
        <w:t>Article summary:</w:t>
      </w:r>
      <w:bookmarkEnd w:id="2"/>
    </w:p>
    <w:p>
      <w:pPr>
        <w:jc w:val="both"/>
      </w:pPr>
      <w:r>
        <w:rPr/>
        <w:t xml:space="preserve">1. Narrative visualization combines storytelling with interactive graphics to reveal stories within data.</w:t>
      </w:r>
    </w:p>
    <w:p>
      <w:pPr>
        <w:jc w:val="both"/>
      </w:pPr>
      <w:r>
        <w:rPr/>
        <w:t xml:space="preserve">2. The design space of narrative visualization includes seven genres: magazine style, annotated chart, partitioned poster, flow chart, comic strip, slide show, and video.</w:t>
      </w:r>
    </w:p>
    <w:p>
      <w:pPr>
        <w:jc w:val="both"/>
      </w:pPr>
      <w:r>
        <w:rPr/>
        <w:t xml:space="preserve">3. Design strategies for narrative visualization include balancing author-driven and reader-driven experiences through interactivity and messaging.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"Narrative Visualization: Telling Stories with Data" by Edward Segel and Jeffrey Heer explores the emerging field of narrative visualization, which combines storytelling with interactive graphics. The authors systematically review the design space of this class of visualizations, drawing on case studies from news media to visualization research. They identify distinct genres of narrative visualization and characterize these design differences in terms of the balance between the narrative flow intended by the author and story discovery on the part of the reader.</w:t>
      </w:r>
    </w:p>
    <w:p>
      <w:pPr>
        <w:jc w:val="both"/>
      </w:pPr>
      <w:r>
        <w:rPr/>
        <w:t xml:space="preserve"/>
      </w:r>
    </w:p>
    <w:p>
      <w:pPr>
        <w:jc w:val="both"/>
      </w:pPr>
      <w:r>
        <w:rPr/>
        <w:t xml:space="preserve">Overall, the article provides a comprehensive overview of narrative visualization and its potential for storytelling. However, there are some potential biases and limitations in the analysis. For example, the authors focus primarily on examples from online journalism and may not have considered other fields where narrative visualization could be applied. Additionally, while they acknowledge that their approach gives less attention to the cognitive and emotional experience of the reader, they do not explore this aspect further or consider how it might impact the effectiveness of different types of narrative visualizations.</w:t>
      </w:r>
    </w:p>
    <w:p>
      <w:pPr>
        <w:jc w:val="both"/>
      </w:pPr>
      <w:r>
        <w:rPr/>
        <w:t xml:space="preserve"/>
      </w:r>
    </w:p>
    <w:p>
      <w:pPr>
        <w:jc w:val="both"/>
      </w:pPr>
      <w:r>
        <w:rPr/>
        <w:t xml:space="preserve">Furthermore, while the authors provide a useful framework for understanding different genres of narrative visualization, they do not fully explore potential drawbacks or limitations of each genre. For example, they note that video can be an effective medium for storytelling but do not discuss potential issues with accessibility or bandwidth limitations for viewers.</w:t>
      </w:r>
    </w:p>
    <w:p>
      <w:pPr>
        <w:jc w:val="both"/>
      </w:pPr>
      <w:r>
        <w:rPr/>
        <w:t xml:space="preserve"/>
      </w:r>
    </w:p>
    <w:p>
      <w:pPr>
        <w:jc w:val="both"/>
      </w:pPr>
      <w:r>
        <w:rPr/>
        <w:t xml:space="preserve">Overall, while "Narrative Visualization: Telling Stories with Data" provides valuable insights into this emerging field, readers should approach it critically and consider potential biases or limitations in its analysis.</w:t>
      </w:r>
    </w:p>
    <w:p>
      <w:pPr>
        <w:pStyle w:val="Heading1"/>
      </w:pPr>
      <w:bookmarkStart w:id="5" w:name="_Toc5"/>
      <w:r>
        <w:t>Topics for further research:</w:t>
      </w:r>
      <w:bookmarkEnd w:id="5"/>
    </w:p>
    <w:p>
      <w:pPr>
        <w:spacing w:after="0"/>
        <w:numPr>
          <w:ilvl w:val="0"/>
          <w:numId w:val="2"/>
        </w:numPr>
      </w:pPr>
      <w:r>
        <w:rPr/>
        <w:t xml:space="preserve">Cognitive and emotional experience of narrative visualization
</w:t>
      </w:r>
    </w:p>
    <w:p>
      <w:pPr>
        <w:spacing w:after="0"/>
        <w:numPr>
          <w:ilvl w:val="0"/>
          <w:numId w:val="2"/>
        </w:numPr>
      </w:pPr>
      <w:r>
        <w:rPr/>
        <w:t xml:space="preserve">Applications of narrative visualization beyond online journalism
</w:t>
      </w:r>
    </w:p>
    <w:p>
      <w:pPr>
        <w:spacing w:after="0"/>
        <w:numPr>
          <w:ilvl w:val="0"/>
          <w:numId w:val="2"/>
        </w:numPr>
      </w:pPr>
      <w:r>
        <w:rPr/>
        <w:t xml:space="preserve">Accessibility issues with video storytelling
</w:t>
      </w:r>
    </w:p>
    <w:p>
      <w:pPr>
        <w:spacing w:after="0"/>
        <w:numPr>
          <w:ilvl w:val="0"/>
          <w:numId w:val="2"/>
        </w:numPr>
      </w:pPr>
      <w:r>
        <w:rPr/>
        <w:t xml:space="preserve">Limitations of different genres of narrative visualization
</w:t>
      </w:r>
    </w:p>
    <w:p>
      <w:pPr>
        <w:spacing w:after="0"/>
        <w:numPr>
          <w:ilvl w:val="0"/>
          <w:numId w:val="2"/>
        </w:numPr>
      </w:pPr>
      <w:r>
        <w:rPr/>
        <w:t xml:space="preserve">Impact of bandwidth limitations on video storytelling
</w:t>
      </w:r>
    </w:p>
    <w:p>
      <w:pPr>
        <w:numPr>
          <w:ilvl w:val="0"/>
          <w:numId w:val="2"/>
        </w:numPr>
      </w:pPr>
      <w:r>
        <w:rPr/>
        <w:t xml:space="preserve">Effectiveness of different types of narrative visualization for storytelling</w:t>
      </w:r>
    </w:p>
    <w:p>
      <w:pPr>
        <w:pStyle w:val="Heading1"/>
      </w:pPr>
      <w:bookmarkStart w:id="6" w:name="_Toc6"/>
      <w:r>
        <w:t>Report location:</w:t>
      </w:r>
      <w:bookmarkEnd w:id="6"/>
    </w:p>
    <w:p>
      <w:hyperlink r:id="rId8" w:history="1">
        <w:r>
          <w:rPr>
            <w:color w:val="2980b9"/>
            <w:u w:val="single"/>
          </w:rPr>
          <w:t xml:space="preserve">https://www.fullpicture.app/item/60e809ad2169a03e933740477c625bca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790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dissertation-reading-exiv3lwz/2010-narrative-infovis-pdf-3djqm24p" TargetMode="External"/><Relationship Id="rId8" Type="http://schemas.openxmlformats.org/officeDocument/2006/relationships/hyperlink" Target="https://www.fullpicture.app/item/60e809ad2169a03e933740477c625b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2023-10-24T01:15:00+02:00</dcterms:created>
  <dcterms:modified xsi:type="dcterms:W3CDTF">2023-10-24T01:15:00+02:00</dcterms:modified>
</cp:coreProperties>
</file>

<file path=docProps/custom.xml><?xml version="1.0" encoding="utf-8"?>
<Properties xmlns="http://schemas.openxmlformats.org/officeDocument/2006/custom-properties" xmlns:vt="http://schemas.openxmlformats.org/officeDocument/2006/docPropsVTypes"/>
</file>