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nlj算子和merge join算子.docx - Nimbus</w:t>
      </w:r>
      <w:br/>
      <w:hyperlink r:id="rId7" w:history="1">
        <w:r>
          <w:rPr>
            <w:color w:val="2980b9"/>
            <w:u w:val="single"/>
          </w:rPr>
          <w:t xml:space="preserve">https://wiki.modb.pro/base/agj282</w:t>
        </w:r>
      </w:hyperlink>
    </w:p>
    <w:p>
      <w:pPr>
        <w:pStyle w:val="Heading1"/>
      </w:pPr>
      <w:bookmarkStart w:id="2" w:name="_Toc2"/>
      <w:r>
        <w:t>Article summary:</w:t>
      </w:r>
      <w:bookmarkEnd w:id="2"/>
    </w:p>
    <w:p>
      <w:pPr>
        <w:jc w:val="both"/>
      </w:pPr>
      <w:r>
        <w:rPr/>
        <w:t xml:space="preserve">1. The article discusses the NLJ and Merge Join operators in relation to database management.</w:t>
      </w:r>
    </w:p>
    <w:p>
      <w:pPr>
        <w:jc w:val="both"/>
      </w:pPr>
      <w:r>
        <w:rPr/>
        <w:t xml:space="preserve">2. It provides a list of topics related to database management, such as global plan cache, log recovery, MogDB call interface, PLSQL framework, buffer manager, logical optimization, lightweight lock implementation, vectorized computing engine implementation and row storage conversion.</w:t>
      </w:r>
    </w:p>
    <w:p>
      <w:pPr>
        <w:jc w:val="both"/>
      </w:pPr>
      <w:r>
        <w:rPr/>
        <w:t xml:space="preserve">3. The article also includes papers on order-preserving key compression for in-memory search trees and MogHA principle introduction.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list of topics related to database management. The topics are well researched and the sources are properly cited. However, there is no evidence provided to support the claims made in the article or any counterarguments explored. Additionally, there is no mention of potential risks associated with the topics discussed or any promotional content included in the article. Furthermore, both sides of an argument are not presented equally which could lead to partiality in some cases. Therefore, while the article is generally reliable and trustworthy it could be improved by providing evidence for its claims and exploring counterarguments as well as noting potential risks associated with each topic discussed.</w:t>
      </w:r>
    </w:p>
    <w:p>
      <w:pPr>
        <w:pStyle w:val="Heading1"/>
      </w:pPr>
      <w:bookmarkStart w:id="5" w:name="_Toc5"/>
      <w:r>
        <w:t>Topics for further research:</w:t>
      </w:r>
      <w:bookmarkEnd w:id="5"/>
    </w:p>
    <w:p>
      <w:pPr>
        <w:spacing w:after="0"/>
        <w:numPr>
          <w:ilvl w:val="0"/>
          <w:numId w:val="2"/>
        </w:numPr>
      </w:pPr>
      <w:r>
        <w:rPr/>
        <w:t xml:space="preserve">Database management risks</w:t>
      </w:r>
    </w:p>
    <w:p>
      <w:pPr>
        <w:spacing w:after="0"/>
        <w:numPr>
          <w:ilvl w:val="0"/>
          <w:numId w:val="2"/>
        </w:numPr>
      </w:pPr>
      <w:r>
        <w:rPr/>
        <w:t xml:space="preserve">Database management security</w:t>
      </w:r>
    </w:p>
    <w:p>
      <w:pPr>
        <w:spacing w:after="0"/>
        <w:numPr>
          <w:ilvl w:val="0"/>
          <w:numId w:val="2"/>
        </w:numPr>
      </w:pPr>
      <w:r>
        <w:rPr/>
        <w:t xml:space="preserve">Database management scalability</w:t>
      </w:r>
    </w:p>
    <w:p>
      <w:pPr>
        <w:spacing w:after="0"/>
        <w:numPr>
          <w:ilvl w:val="0"/>
          <w:numId w:val="2"/>
        </w:numPr>
      </w:pPr>
      <w:r>
        <w:rPr/>
        <w:t xml:space="preserve">Database management performance</w:t>
      </w:r>
    </w:p>
    <w:p>
      <w:pPr>
        <w:spacing w:after="0"/>
        <w:numPr>
          <w:ilvl w:val="0"/>
          <w:numId w:val="2"/>
        </w:numPr>
      </w:pPr>
      <w:r>
        <w:rPr/>
        <w:t xml:space="preserve">Database management optimization</w:t>
      </w:r>
    </w:p>
    <w:p>
      <w:pPr>
        <w:numPr>
          <w:ilvl w:val="0"/>
          <w:numId w:val="2"/>
        </w:numPr>
      </w:pPr>
      <w:r>
        <w:rPr/>
        <w:t xml:space="preserve">Database management best practices</w:t>
      </w:r>
    </w:p>
    <w:p>
      <w:pPr>
        <w:pStyle w:val="Heading1"/>
      </w:pPr>
      <w:bookmarkStart w:id="6" w:name="_Toc6"/>
      <w:r>
        <w:t>Report location:</w:t>
      </w:r>
      <w:bookmarkEnd w:id="6"/>
    </w:p>
    <w:p>
      <w:hyperlink r:id="rId8" w:history="1">
        <w:r>
          <w:rPr>
            <w:color w:val="2980b9"/>
            <w:u w:val="single"/>
          </w:rPr>
          <w:t xml:space="preserve">https://www.fullpicture.app/item/5f4e1e4d1380dbd453c0da41a5bd775d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4DD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ki.modb.pro/base/agj282" TargetMode="External"/><Relationship Id="rId8" Type="http://schemas.openxmlformats.org/officeDocument/2006/relationships/hyperlink" Target="https://www.fullpicture.app/item/5f4e1e4d1380dbd453c0da41a5bd77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2023-03-04T06:45:35+01:00</dcterms:created>
  <dcterms:modified xsi:type="dcterms:W3CDTF">2023-03-04T06:45:35+01:00</dcterms:modified>
</cp:coreProperties>
</file>

<file path=docProps/custom.xml><?xml version="1.0" encoding="utf-8"?>
<Properties xmlns="http://schemas.openxmlformats.org/officeDocument/2006/custom-properties" xmlns:vt="http://schemas.openxmlformats.org/officeDocument/2006/docPropsVTypes"/>
</file>