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Survey of Reinforcement Learning Techniques: Strategies, Recent Development, and Future Directions – arXiv Vanity</w:t>
      </w:r>
      <w:br/>
      <w:hyperlink r:id="rId7" w:history="1">
        <w:r>
          <w:rPr>
            <w:color w:val="2980b9"/>
            <w:u w:val="single"/>
          </w:rPr>
          <w:t xml:space="preserve">https://www.arxiv-vanity.com/papers/2001.06921/</w:t>
        </w:r>
      </w:hyperlink>
    </w:p>
    <w:p>
      <w:pPr>
        <w:pStyle w:val="Heading1"/>
      </w:pPr>
      <w:bookmarkStart w:id="2" w:name="_Toc2"/>
      <w:r>
        <w:t>Article summary:</w:t>
      </w:r>
      <w:bookmarkEnd w:id="2"/>
    </w:p>
    <w:p>
      <w:pPr>
        <w:jc w:val="both"/>
      </w:pPr>
      <w:r>
        <w:rPr/>
        <w:t xml:space="preserve">1. Reinforcement learning is a core component of designing artificial intelligent systems that emphasizes real-time response.</w:t>
      </w:r>
    </w:p>
    <w:p>
      <w:pPr>
        <w:jc w:val="both"/>
      </w:pPr>
      <w:r>
        <w:rPr/>
        <w:t xml:space="preserve">2. The paper provides a comprehensive study on reinforcement learning, including challenges, recent developments, and future directions.</w:t>
      </w:r>
    </w:p>
    <w:p>
      <w:pPr>
        <w:jc w:val="both"/>
      </w:pPr>
      <w:r>
        <w:rPr/>
        <w:t xml:space="preserve">3. Most models in reinforcement learning focus on tuning policy values rather than other things in a particular state of reasoning.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该文章提供了对强化学习技术的综合研究，包括挑战、最新发展和未来方向。然而，该文章存在一些偏见和不足之处。</w:t>
      </w:r>
    </w:p>
    <w:p>
      <w:pPr>
        <w:jc w:val="both"/>
      </w:pPr>
      <w:r>
        <w:rPr/>
        <w:t xml:space="preserve"/>
      </w:r>
    </w:p>
    <w:p>
      <w:pPr>
        <w:jc w:val="both"/>
      </w:pPr>
      <w:r>
        <w:rPr/>
        <w:t xml:space="preserve">首先，该文章没有充分考虑到强化学习在实际应用中可能面临的风险和限制。例如，在自动驾驶汽车领域，强化学习算法可能会导致安全问题，并需要更多的监管和规范。此外，该文章没有探讨如何解决这些问题。</w:t>
      </w:r>
    </w:p>
    <w:p>
      <w:pPr>
        <w:jc w:val="both"/>
      </w:pPr>
      <w:r>
        <w:rPr/>
        <w:t xml:space="preserve"/>
      </w:r>
    </w:p>
    <w:p>
      <w:pPr>
        <w:jc w:val="both"/>
      </w:pPr>
      <w:r>
        <w:rPr/>
        <w:t xml:space="preserve">其次，该文章过于关注基于策略值调整的模型，而忽略了其他可能在特定推理状态下采取的行动。这种偏见可能会导致对其他方法的忽视，并影响算法性能。</w:t>
      </w:r>
    </w:p>
    <w:p>
      <w:pPr>
        <w:jc w:val="both"/>
      </w:pPr>
      <w:r>
        <w:rPr/>
        <w:t xml:space="preserve"/>
      </w:r>
    </w:p>
    <w:p>
      <w:pPr>
        <w:jc w:val="both"/>
      </w:pPr>
      <w:r>
        <w:rPr/>
        <w:t xml:space="preserve">此外，该文章没有提供足够的证据来支持其主张。例如，在讨论神经网络在价值近似中的重要性时，作者没有提供相关研究或实验结果来支持这一观点。</w:t>
      </w:r>
    </w:p>
    <w:p>
      <w:pPr>
        <w:jc w:val="both"/>
      </w:pPr>
      <w:r>
        <w:rPr/>
        <w:t xml:space="preserve"/>
      </w:r>
    </w:p>
    <w:p>
      <w:pPr>
        <w:jc w:val="both"/>
      </w:pPr>
      <w:r>
        <w:rPr/>
        <w:t xml:space="preserve">最后，该文章缺乏平等地呈现双方的态度。它只关注了强化学习技术本身的优点和发展趋势，并没有探讨其潜在缺陷或负面影响。</w:t>
      </w:r>
    </w:p>
    <w:p>
      <w:pPr>
        <w:jc w:val="both"/>
      </w:pPr>
      <w:r>
        <w:rPr/>
        <w:t xml:space="preserve"/>
      </w:r>
    </w:p>
    <w:p>
      <w:pPr>
        <w:jc w:val="both"/>
      </w:pPr>
      <w:r>
        <w:rPr/>
        <w:t xml:space="preserve">因此，在评估强化学习技术时，需要更加全面和客观地考虑其优点和缺陷，并采取适当的措施来解决可能出现的问题。</w:t>
      </w:r>
    </w:p>
    <w:p>
      <w:pPr>
        <w:pStyle w:val="Heading1"/>
      </w:pPr>
      <w:bookmarkStart w:id="5" w:name="_Toc5"/>
      <w:r>
        <w:t>Topics for further research:</w:t>
      </w:r>
      <w:bookmarkEnd w:id="5"/>
    </w:p>
    <w:p>
      <w:pPr>
        <w:spacing w:after="0"/>
        <w:numPr>
          <w:ilvl w:val="0"/>
          <w:numId w:val="2"/>
        </w:numPr>
      </w:pPr>
      <w:r>
        <w:rPr/>
        <w:t xml:space="preserve">Limitations and risks of reinforcement learning in practical applications
</w:t>
      </w:r>
    </w:p>
    <w:p>
      <w:pPr>
        <w:spacing w:after="0"/>
        <w:numPr>
          <w:ilvl w:val="0"/>
          <w:numId w:val="2"/>
        </w:numPr>
      </w:pPr>
      <w:r>
        <w:rPr/>
        <w:t xml:space="preserve">Bias towards policy value adjustment models and neglect of other methods
</w:t>
      </w:r>
    </w:p>
    <w:p>
      <w:pPr>
        <w:spacing w:after="0"/>
        <w:numPr>
          <w:ilvl w:val="0"/>
          <w:numId w:val="2"/>
        </w:numPr>
      </w:pPr>
      <w:r>
        <w:rPr/>
        <w:t xml:space="preserve">Lack of evidence to support claims
</w:t>
      </w:r>
    </w:p>
    <w:p>
      <w:pPr>
        <w:spacing w:after="0"/>
        <w:numPr>
          <w:ilvl w:val="0"/>
          <w:numId w:val="2"/>
        </w:numPr>
      </w:pPr>
      <w:r>
        <w:rPr/>
        <w:t xml:space="preserve">Need for a more balanced presentation of both positive and negative aspects
</w:t>
      </w:r>
    </w:p>
    <w:p>
      <w:pPr>
        <w:spacing w:after="0"/>
        <w:numPr>
          <w:ilvl w:val="0"/>
          <w:numId w:val="2"/>
        </w:numPr>
      </w:pPr>
      <w:r>
        <w:rPr/>
        <w:t xml:space="preserve">Importance of considering both advantages and disadvantages when evaluating reinforcement learning
</w:t>
      </w:r>
    </w:p>
    <w:p>
      <w:pPr>
        <w:numPr>
          <w:ilvl w:val="0"/>
          <w:numId w:val="2"/>
        </w:numPr>
      </w:pPr>
      <w:r>
        <w:rPr/>
        <w:t xml:space="preserve">Importance of taking appropriate measures to address potential issues.</w:t>
      </w:r>
    </w:p>
    <w:p>
      <w:pPr>
        <w:pStyle w:val="Heading1"/>
      </w:pPr>
      <w:bookmarkStart w:id="6" w:name="_Toc6"/>
      <w:r>
        <w:t>Report location:</w:t>
      </w:r>
      <w:bookmarkEnd w:id="6"/>
    </w:p>
    <w:p>
      <w:hyperlink r:id="rId8" w:history="1">
        <w:r>
          <w:rPr>
            <w:color w:val="2980b9"/>
            <w:u w:val="single"/>
          </w:rPr>
          <w:t xml:space="preserve">https://www.fullpicture.app/item/5ef3addf7f4c9a9b242184a93188cc26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9C3A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rxiv-vanity.com/papers/2001.06921/" TargetMode="External"/><Relationship Id="rId8" Type="http://schemas.openxmlformats.org/officeDocument/2006/relationships/hyperlink" Target="https://www.fullpicture.app/item/5ef3addf7f4c9a9b242184a93188cc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2023-12-30T20:18:28+01:00</dcterms:created>
  <dcterms:modified xsi:type="dcterms:W3CDTF">2023-12-30T20:18:28+01:00</dcterms:modified>
</cp:coreProperties>
</file>

<file path=docProps/custom.xml><?xml version="1.0" encoding="utf-8"?>
<Properties xmlns="http://schemas.openxmlformats.org/officeDocument/2006/custom-properties" xmlns:vt="http://schemas.openxmlformats.org/officeDocument/2006/docPropsVTypes"/>
</file>