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Low temperature solid oxide electrolytes (LT-SOE): A review. Journal of Power Sources, 339, 103–135 | 10.1016/j.jpowsour.2016.11.019</w:t>
      </w:r>
      <w:br/>
      <w:hyperlink r:id="rId7" w:history="1">
        <w:r>
          <w:rPr>
            <w:color w:val="2980b9"/>
            <w:u w:val="single"/>
          </w:rPr>
          <w:t xml:space="preserve">https://sci-hub.se/10.1016/j.jpowsour.2016.11.019</w:t>
        </w:r>
      </w:hyperlink>
    </w:p>
    <w:p>
      <w:pPr>
        <w:pStyle w:val="Heading1"/>
      </w:pPr>
      <w:bookmarkStart w:id="2" w:name="_Toc2"/>
      <w:r>
        <w:t>Article summary:</w:t>
      </w:r>
      <w:bookmarkEnd w:id="2"/>
    </w:p>
    <w:p>
      <w:pPr>
        <w:jc w:val="both"/>
      </w:pPr>
      <w:r>
        <w:rPr/>
        <w:t xml:space="preserve">1. 低温固体氧化物电解质（LT-SOE）是一种重要的材料，具有广泛的应用潜力。这篇文章对LT-SOE进行了综述。</w:t>
      </w:r>
    </w:p>
    <w:p>
      <w:pPr>
        <w:jc w:val="both"/>
      </w:pPr>
      <w:r>
        <w:rPr/>
        <w:t xml:space="preserve">2. 文章介绍了LT-SOE的制备方法、结构特点以及其在固体氧化物燃料电池和其他能源转换设备中的应用。</w:t>
      </w:r>
    </w:p>
    <w:p>
      <w:pPr>
        <w:jc w:val="both"/>
      </w:pPr>
      <w:r>
        <w:rPr/>
        <w:t xml:space="preserve">3. 文章还讨论了LT-SOE的性能优势和挑战，并提出了未来研究方向，以进一步改善其性能并推动其商业化应用。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对其内容进行全面的审查。然而，由于只提供了文章标题和引用信息，并没有提供具体的文章内容，因此无法进行详细的分析和评价。请提供完整的文章内容以便进行进一步讨论和分析。</w:t>
      </w:r>
    </w:p>
    <w:p>
      <w:pPr>
        <w:pStyle w:val="Heading1"/>
      </w:pPr>
      <w:bookmarkStart w:id="5" w:name="_Toc5"/>
      <w:r>
        <w:t>Topics for further research:</w:t>
      </w:r>
      <w:bookmarkEnd w:id="5"/>
    </w:p>
    <w:p>
      <w:pPr>
        <w:spacing w:after="0"/>
        <w:numPr>
          <w:ilvl w:val="0"/>
          <w:numId w:val="2"/>
        </w:numPr>
      </w:pPr>
      <w:r>
        <w:rPr/>
        <w:t xml:space="preserve">文章标题和引用信息
</w:t>
      </w:r>
    </w:p>
    <w:p>
      <w:pPr>
        <w:spacing w:after="0"/>
        <w:numPr>
          <w:ilvl w:val="0"/>
          <w:numId w:val="2"/>
        </w:numPr>
      </w:pPr>
      <w:r>
        <w:rPr/>
        <w:t xml:space="preserve">文章的主题和目的
</w:t>
      </w:r>
    </w:p>
    <w:p>
      <w:pPr>
        <w:spacing w:after="0"/>
        <w:numPr>
          <w:ilvl w:val="0"/>
          <w:numId w:val="2"/>
        </w:numPr>
      </w:pPr>
      <w:r>
        <w:rPr/>
        <w:t xml:space="preserve">文章的结构和组织
</w:t>
      </w:r>
    </w:p>
    <w:p>
      <w:pPr>
        <w:spacing w:after="0"/>
        <w:numPr>
          <w:ilvl w:val="0"/>
          <w:numId w:val="2"/>
        </w:numPr>
      </w:pPr>
      <w:r>
        <w:rPr/>
        <w:t xml:space="preserve">文章中使用的证据和论证
</w:t>
      </w:r>
    </w:p>
    <w:p>
      <w:pPr>
        <w:spacing w:after="0"/>
        <w:numPr>
          <w:ilvl w:val="0"/>
          <w:numId w:val="2"/>
        </w:numPr>
      </w:pPr>
      <w:r>
        <w:rPr/>
        <w:t xml:space="preserve">文章的观点和立场
</w:t>
      </w:r>
    </w:p>
    <w:p>
      <w:pPr>
        <w:numPr>
          <w:ilvl w:val="0"/>
          <w:numId w:val="2"/>
        </w:numPr>
      </w:pPr>
      <w:r>
        <w:rPr/>
        <w:t xml:space="preserve">文章的逻辑和合理性
请提供完整的文章内容以便进行进一步讨论和分析。</w:t>
      </w:r>
    </w:p>
    <w:p>
      <w:pPr>
        <w:pStyle w:val="Heading1"/>
      </w:pPr>
      <w:bookmarkStart w:id="6" w:name="_Toc6"/>
      <w:r>
        <w:t>Report location:</w:t>
      </w:r>
      <w:bookmarkEnd w:id="6"/>
    </w:p>
    <w:p>
      <w:hyperlink r:id="rId8" w:history="1">
        <w:r>
          <w:rPr>
            <w:color w:val="2980b9"/>
            <w:u w:val="single"/>
          </w:rPr>
          <w:t xml:space="preserve">https://www.fullpicture.app/item/5ed05ddb6bcead3a2aca97bcc8b7aa38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37E9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16/j.jpowsour.2016.11.019" TargetMode="External"/><Relationship Id="rId8" Type="http://schemas.openxmlformats.org/officeDocument/2006/relationships/hyperlink" Target="https://www.fullpicture.app/item/5ed05ddb6bcead3a2aca97bcc8b7aa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2023-08-08T08:59:50+02:00</dcterms:created>
  <dcterms:modified xsi:type="dcterms:W3CDTF">2023-08-08T08:59:50+02:00</dcterms:modified>
</cp:coreProperties>
</file>

<file path=docProps/custom.xml><?xml version="1.0" encoding="utf-8"?>
<Properties xmlns="http://schemas.openxmlformats.org/officeDocument/2006/custom-properties" xmlns:vt="http://schemas.openxmlformats.org/officeDocument/2006/docPropsVTypes"/>
</file>