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Tail risk contagion between international financial markets during COVID-19 pandemic - ScienceDirect</w:t>
      </w:r>
      <w:br/>
      <w:hyperlink r:id="rId7" w:history="1">
        <w:r>
          <w:rPr>
            <w:color w:val="2980b9"/>
            <w:u w:val="single"/>
          </w:rPr>
          <w:t xml:space="preserve">https://vpn.jlu.edu.cn/https/44696469646131313237446964696461bd6feb2610cba212c258e268de7790f17702c29fe5/science/article/pii/S1057521920302908?via%3Dihub=</w:t>
        </w:r>
      </w:hyperlink>
    </w:p>
    <w:p>
      <w:pPr>
        <w:pStyle w:val="Heading1"/>
      </w:pPr>
      <w:bookmarkStart w:id="2" w:name="_Toc2"/>
      <w:r>
        <w:t>Article summary:</w:t>
      </w:r>
      <w:bookmarkEnd w:id="2"/>
    </w:p>
    <w:p>
      <w:pPr>
        <w:jc w:val="both"/>
      </w:pPr>
      <w:r>
        <w:rPr/>
        <w:t xml:space="preserve">1. 本文主要研究COVID-19大流行对国际金融市场之间尾部风险传染的影响。</w:t>
      </w:r>
    </w:p>
    <w:p>
      <w:pPr>
        <w:jc w:val="both"/>
      </w:pPr>
      <w:r>
        <w:rPr/>
        <w:t xml:space="preserve">2. COVID-19疫情对全球经济产生了严重影响，包括美国股市崩盘、原油价格下跌、实体经济衰退等。</w:t>
      </w:r>
    </w:p>
    <w:p>
      <w:pPr>
        <w:jc w:val="both"/>
      </w:pPr>
      <w:r>
        <w:rPr/>
        <w:t xml:space="preserve">3. 许多学者已经从不同角度研究了COVID-19疫情对经济的影响，包括经济冲击、不确定性增加、市场反应等。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偏见及其来源：文章在介绍COVID-19疫情对国际金融市场的影响时，没有提及可能存在的其他因素或事件对金融市场的影响。这种偏见可能源自作者对COVID-19疫情作为主要因素的过度强调，而忽视了其他潜在因素。</w:t>
      </w:r>
    </w:p>
    <w:p>
      <w:pPr>
        <w:jc w:val="both"/>
      </w:pPr>
      <w:r>
        <w:rPr/>
        <w:t xml:space="preserve"/>
      </w:r>
    </w:p>
    <w:p>
      <w:pPr>
        <w:jc w:val="both"/>
      </w:pPr>
      <w:r>
        <w:rPr/>
        <w:t xml:space="preserve">2. 片面报道：文章只关注了COVID-19疫情对金融市场的负面影响，而没有提及可能存在的积极影响或应对措施。这种片面报道可能导致读者对整个局势的理解不完整。</w:t>
      </w:r>
    </w:p>
    <w:p>
      <w:pPr>
        <w:jc w:val="both"/>
      </w:pPr>
      <w:r>
        <w:rPr/>
        <w:t xml:space="preserve"/>
      </w:r>
    </w:p>
    <w:p>
      <w:pPr>
        <w:jc w:val="both"/>
      </w:pPr>
      <w:r>
        <w:rPr/>
        <w:t xml:space="preserve">3. 无根据的主张：文章声称COVID-19疫情导致全球经济衰退，但没有提供足够的证据来支持这一观点。缺乏具体数据和统计分析使得这一主张缺乏可信度。</w:t>
      </w:r>
    </w:p>
    <w:p>
      <w:pPr>
        <w:jc w:val="both"/>
      </w:pPr>
      <w:r>
        <w:rPr/>
        <w:t xml:space="preserve"/>
      </w:r>
    </w:p>
    <w:p>
      <w:pPr>
        <w:jc w:val="both"/>
      </w:pPr>
      <w:r>
        <w:rPr/>
        <w:t xml:space="preserve">4. 缺失的考虑点：文章没有考虑到不同国家和地区之间在应对COVID-19疫情方面采取的不同政策和措施。这些差异可能会导致金融市场受到不同程度的影响，但文章未能深入探讨这一点。</w:t>
      </w:r>
    </w:p>
    <w:p>
      <w:pPr>
        <w:jc w:val="both"/>
      </w:pPr>
      <w:r>
        <w:rPr/>
        <w:t xml:space="preserve"/>
      </w:r>
    </w:p>
    <w:p>
      <w:pPr>
        <w:jc w:val="both"/>
      </w:pPr>
      <w:r>
        <w:rPr/>
        <w:t xml:space="preserve">5. 所提出主张的缺失证据：文章提出了COVID-19疫情对金融市场的影响，但没有提供足够的证据来支持这一主张。缺乏具体数据和统计分析使得这些主张缺乏可信度。</w:t>
      </w:r>
    </w:p>
    <w:p>
      <w:pPr>
        <w:jc w:val="both"/>
      </w:pPr>
      <w:r>
        <w:rPr/>
        <w:t xml:space="preserve"/>
      </w:r>
    </w:p>
    <w:p>
      <w:pPr>
        <w:jc w:val="both"/>
      </w:pPr>
      <w:r>
        <w:rPr/>
        <w:t xml:space="preserve">6. 未探索的反驳：文章没有探讨可能存在的反驳观点或不同意见。这种单方面呈现可能导致读者对整个问题的理解不完整。</w:t>
      </w:r>
    </w:p>
    <w:p>
      <w:pPr>
        <w:jc w:val="both"/>
      </w:pPr>
      <w:r>
        <w:rPr/>
        <w:t xml:space="preserve"/>
      </w:r>
    </w:p>
    <w:p>
      <w:pPr>
        <w:jc w:val="both"/>
      </w:pPr>
      <w:r>
        <w:rPr/>
        <w:t xml:space="preserve">7. 宣传内容：文章在介绍COVID-19疫情对金融市场的影响时，使用了一些宣传性语言，如“严重影响”、“全球经济衰退”等。这种宣传性语言可能会引导读者形成偏见或过度担忧。</w:t>
      </w:r>
    </w:p>
    <w:p>
      <w:pPr>
        <w:jc w:val="both"/>
      </w:pPr>
      <w:r>
        <w:rPr/>
        <w:t xml:space="preserve"/>
      </w:r>
    </w:p>
    <w:p>
      <w:pPr>
        <w:jc w:val="both"/>
      </w:pPr>
      <w:r>
        <w:rPr/>
        <w:t xml:space="preserve">8. 偏袒：文章在介绍COVID-19疫情对金融市场的影响时，没有平等地呈现双方观点或考虑到可能存在的其他因素。这种偏袒可能导致读者对整个局势的理解不完整。</w:t>
      </w:r>
    </w:p>
    <w:p>
      <w:pPr>
        <w:jc w:val="both"/>
      </w:pPr>
      <w:r>
        <w:rPr/>
        <w:t xml:space="preserve"/>
      </w:r>
    </w:p>
    <w:p>
      <w:pPr>
        <w:jc w:val="both"/>
      </w:pPr>
      <w:r>
        <w:rPr/>
        <w:t xml:space="preserve">9. 注意到可能的风险：文章没有明确提及可能存在的风险或不确定性因素。这种忽视可能导致读者对整个问题的理解不完整。</w:t>
      </w:r>
    </w:p>
    <w:p>
      <w:pPr>
        <w:jc w:val="both"/>
      </w:pPr>
      <w:r>
        <w:rPr/>
        <w:t xml:space="preserve"/>
      </w:r>
    </w:p>
    <w:p>
      <w:pPr>
        <w:jc w:val="both"/>
      </w:pPr>
      <w:r>
        <w:rPr/>
        <w:t xml:space="preserve">总体而言，上述文章在介绍COVID-19疫情对国际金融市场的影响时存在一些偏见、片面报道和缺失的考虑点。文章没有提供足够的证据来支持其主张，并且未探索可能存在的反驳观点或不同意见。此外，文章使用了宣传性语言和偏袒的表述方式，没有平等地呈现双方观点。最后，文章没有注意到可能存在的风险或不确定性因素。</w:t>
      </w:r>
    </w:p>
    <w:p>
      <w:pPr>
        <w:pStyle w:val="Heading1"/>
      </w:pPr>
      <w:bookmarkStart w:id="5" w:name="_Toc5"/>
      <w:r>
        <w:t>Topics for further research:</w:t>
      </w:r>
      <w:bookmarkEnd w:id="5"/>
    </w:p>
    <w:p>
      <w:pPr>
        <w:spacing w:after="0"/>
        <w:numPr>
          <w:ilvl w:val="0"/>
          <w:numId w:val="2"/>
        </w:numPr>
      </w:pPr>
      <w:r>
        <w:rPr/>
        <w:t xml:space="preserve">COVID-19疫情以外的其他因素对金融市场的影响
</w:t>
      </w:r>
    </w:p>
    <w:p>
      <w:pPr>
        <w:spacing w:after="0"/>
        <w:numPr>
          <w:ilvl w:val="0"/>
          <w:numId w:val="2"/>
        </w:numPr>
      </w:pPr>
      <w:r>
        <w:rPr/>
        <w:t xml:space="preserve">COVID-19疫情可能存在的积极影响或应对措施
</w:t>
      </w:r>
    </w:p>
    <w:p>
      <w:pPr>
        <w:spacing w:after="0"/>
        <w:numPr>
          <w:ilvl w:val="0"/>
          <w:numId w:val="2"/>
        </w:numPr>
      </w:pPr>
      <w:r>
        <w:rPr/>
        <w:t xml:space="preserve">COVID-19疫情导致全球经济衰退的证据
</w:t>
      </w:r>
    </w:p>
    <w:p>
      <w:pPr>
        <w:spacing w:after="0"/>
        <w:numPr>
          <w:ilvl w:val="0"/>
          <w:numId w:val="2"/>
        </w:numPr>
      </w:pPr>
      <w:r>
        <w:rPr/>
        <w:t xml:space="preserve">不同国家和地区在应对COVID-19疫情方面的差异
</w:t>
      </w:r>
    </w:p>
    <w:p>
      <w:pPr>
        <w:spacing w:after="0"/>
        <w:numPr>
          <w:ilvl w:val="0"/>
          <w:numId w:val="2"/>
        </w:numPr>
      </w:pPr>
      <w:r>
        <w:rPr/>
        <w:t xml:space="preserve">COVID-19疫情对金融市场的影响的具体数据和统计分析
</w:t>
      </w:r>
    </w:p>
    <w:p>
      <w:pPr>
        <w:numPr>
          <w:ilvl w:val="0"/>
          <w:numId w:val="2"/>
        </w:numPr>
      </w:pPr>
      <w:r>
        <w:rPr/>
        <w:t xml:space="preserve">反驳观点或不同意见的探讨</w:t>
      </w:r>
    </w:p>
    <w:p>
      <w:pPr>
        <w:pStyle w:val="Heading1"/>
      </w:pPr>
      <w:bookmarkStart w:id="6" w:name="_Toc6"/>
      <w:r>
        <w:t>Report location:</w:t>
      </w:r>
      <w:bookmarkEnd w:id="6"/>
    </w:p>
    <w:p>
      <w:hyperlink r:id="rId8" w:history="1">
        <w:r>
          <w:rPr>
            <w:color w:val="2980b9"/>
            <w:u w:val="single"/>
          </w:rPr>
          <w:t xml:space="preserve">https://www.fullpicture.app/item/5d8b5b22585d905ae41122b96acf1182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FCBE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44696469646131313237446964696461bd6feb2610cba212c258e268de7790f17702c29fe5/science/article/pii/S1057521920302908?via%3Dihub=" TargetMode="External"/><Relationship Id="rId8" Type="http://schemas.openxmlformats.org/officeDocument/2006/relationships/hyperlink" Target="https://www.fullpicture.app/item/5d8b5b22585d905ae41122b96acf11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2024-02-08T11:30:04+01:00</dcterms:created>
  <dcterms:modified xsi:type="dcterms:W3CDTF">2024-02-08T11:30:04+01:00</dcterms:modified>
</cp:coreProperties>
</file>

<file path=docProps/custom.xml><?xml version="1.0" encoding="utf-8"?>
<Properties xmlns="http://schemas.openxmlformats.org/officeDocument/2006/custom-properties" xmlns:vt="http://schemas.openxmlformats.org/officeDocument/2006/docPropsVTypes"/>
</file>