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plant-derived natural photosynthetic system for improving cell anabolism</w:t>
      </w:r>
      <w:br/>
      <w:hyperlink r:id="rId7" w:history="1">
        <w:r>
          <w:rPr>
            <w:color w:val="2980b9"/>
            <w:u w:val="single"/>
          </w:rPr>
          <w:t xml:space="preserve">https://www.nature.com/articles/s41586-022-05499-y?fbclid=IwAR0cgGgDOHKz_OXZArm72xgg1yFE5LO-3wBtTM_NrayPPiXXt5RQZJZy6Ds</w:t>
        </w:r>
      </w:hyperlink>
    </w:p>
    <w:p>
      <w:pPr>
        <w:pStyle w:val="Heading1"/>
      </w:pPr>
      <w:bookmarkStart w:id="2" w:name="_Toc2"/>
      <w:r>
        <w:t>Article summary:</w:t>
      </w:r>
      <w:bookmarkEnd w:id="2"/>
    </w:p>
    <w:p>
      <w:pPr>
        <w:jc w:val="both"/>
      </w:pPr>
      <w:r>
        <w:rPr/>
        <w:t xml:space="preserve">1. The tricarboxylic acid (TCA) cycle is the major energy metabolic process for ATP generation in most mammalian cells, but interventions that target this pathway may lead to cellular metabolic imbalance.</w:t>
      </w:r>
    </w:p>
    <w:p>
      <w:pPr>
        <w:jc w:val="both"/>
      </w:pPr>
      <w:r>
        <w:rPr/>
        <w:t xml:space="preserve">2. A natural photosynthetic system has been proposed as a way to improve cell anabolism and treat degenerative diseases such as osteoarthritis.</w:t>
      </w:r>
    </w:p>
    <w:p>
      <w:pPr>
        <w:jc w:val="both"/>
      </w:pPr>
      <w:r>
        <w:rPr/>
        <w:t xml:space="preserve">3. Nanoencapsulated thylakoid membranes with chondrocyte-derived membranes have been developed to produce CM-NTUs, which are able to catalyse the production of ATP from ADP and the light-dependent reduction of NADP+ to NADPH.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presents a novel approach for treating degenerative diseases such as osteoarthritis by using a natural photosynthetic system to improve cell anabolism. The article provides evidence for the efficacy of this approach by discussing the preparation and characterization of CM-NTUs, which are nanoencapsulated thylakoid membranes with chondrocyte-derived membranes that can catalyse the production of ATP from ADP and the light-dependent reduction of NADP+ to NADPH. The article is well written and provides sufficient evidence for its claims, however there are some potential biases that should be noted. For example, while the article does discuss potential risks associated with this approach, it does not provide any evidence or data on how these risks can be mitigated or avoided. Additionally, while the article does mention possible counterarguments, it does not explore them in depth or provide any evidence for why they may not be valid concerns. Furthermore, while the article does present both sides of the argument equally, it could benefit from providing more detail on unexplored counterarguments and presenting both sides more thoroughly. Finally, while there is no promotional content in this article, it could benefit from providing more detail on how this approach could potentially benefit patients suffering from degenerative diseases such as osteoarthritis.</w:t>
      </w:r>
    </w:p>
    <w:p>
      <w:pPr>
        <w:pStyle w:val="Heading1"/>
      </w:pPr>
      <w:bookmarkStart w:id="5" w:name="_Toc5"/>
      <w:r>
        <w:t>Topics for further research:</w:t>
      </w:r>
      <w:bookmarkEnd w:id="5"/>
    </w:p>
    <w:p>
      <w:pPr>
        <w:spacing w:after="0"/>
        <w:numPr>
          <w:ilvl w:val="0"/>
          <w:numId w:val="2"/>
        </w:numPr>
      </w:pPr>
      <w:r>
        <w:rPr/>
        <w:t xml:space="preserve">Mitigating risks associated with photosynthetic treatment of degenerative diseases</w:t>
      </w:r>
    </w:p>
    <w:p>
      <w:pPr>
        <w:spacing w:after="0"/>
        <w:numPr>
          <w:ilvl w:val="0"/>
          <w:numId w:val="2"/>
        </w:numPr>
      </w:pPr>
      <w:r>
        <w:rPr/>
        <w:t xml:space="preserve">Evidence for counterarguments to photosynthetic treatment of degenerative diseases</w:t>
      </w:r>
    </w:p>
    <w:p>
      <w:pPr>
        <w:spacing w:after="0"/>
        <w:numPr>
          <w:ilvl w:val="0"/>
          <w:numId w:val="2"/>
        </w:numPr>
      </w:pPr>
      <w:r>
        <w:rPr/>
        <w:t xml:space="preserve">Exploring unexplored counterarguments to photosynthetic treatment of degenerative diseases</w:t>
      </w:r>
    </w:p>
    <w:p>
      <w:pPr>
        <w:spacing w:after="0"/>
        <w:numPr>
          <w:ilvl w:val="0"/>
          <w:numId w:val="2"/>
        </w:numPr>
      </w:pPr>
      <w:r>
        <w:rPr/>
        <w:t xml:space="preserve">Benefits of photosynthetic treatment of degenerative diseases</w:t>
      </w:r>
    </w:p>
    <w:p>
      <w:pPr>
        <w:spacing w:after="0"/>
        <w:numPr>
          <w:ilvl w:val="0"/>
          <w:numId w:val="2"/>
        </w:numPr>
      </w:pPr>
      <w:r>
        <w:rPr/>
        <w:t xml:space="preserve">Clinical trials of photosynthetic treatment of degenerative diseases</w:t>
      </w:r>
    </w:p>
    <w:p>
      <w:pPr>
        <w:numPr>
          <w:ilvl w:val="0"/>
          <w:numId w:val="2"/>
        </w:numPr>
      </w:pPr>
      <w:r>
        <w:rPr/>
        <w:t xml:space="preserve">Patient outcomes of photosynthetic treatment of degenerative diseases</w:t>
      </w:r>
    </w:p>
    <w:p>
      <w:pPr>
        <w:pStyle w:val="Heading1"/>
      </w:pPr>
      <w:bookmarkStart w:id="6" w:name="_Toc6"/>
      <w:r>
        <w:t>Report location:</w:t>
      </w:r>
      <w:bookmarkEnd w:id="6"/>
    </w:p>
    <w:p>
      <w:hyperlink r:id="rId8" w:history="1">
        <w:r>
          <w:rPr>
            <w:color w:val="2980b9"/>
            <w:u w:val="single"/>
          </w:rPr>
          <w:t xml:space="preserve">https://www.fullpicture.app/item/5c3d0b9517a2d3b3eb50438eb93fca02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BA1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5499-y?fbclid=IwAR0cgGgDOHKz_OXZArm72xgg1yFE5LO-3wBtTM_NrayPPiXXt5RQZJZy6Ds" TargetMode="External"/><Relationship Id="rId8" Type="http://schemas.openxmlformats.org/officeDocument/2006/relationships/hyperlink" Target="https://www.fullpicture.app/item/5c3d0b9517a2d3b3eb50438eb93fca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2023-02-21T16:51:17+01:00</dcterms:created>
  <dcterms:modified xsi:type="dcterms:W3CDTF">2023-02-21T16:51:17+01:00</dcterms:modified>
</cp:coreProperties>
</file>

<file path=docProps/custom.xml><?xml version="1.0" encoding="utf-8"?>
<Properties xmlns="http://schemas.openxmlformats.org/officeDocument/2006/custom-properties" xmlns:vt="http://schemas.openxmlformats.org/officeDocument/2006/docPropsVTypes"/>
</file>