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为中俄关系定向领航_百度搜索</w:t></w:r><w:br/><w:hyperlink r:id="rId7" w:history="1"><w:r><w:rPr><w:color w:val="2980b9"/><w:u w:val="single"/></w:rPr><w:t xml:space="preserve">https://www.baidu.com/s?wd=%E4%B8%BA%E4%B8%AD%E4%BF%84%E5%85%B3%E7%B3%BB%E5%AE%9A%E5%90%91%E9%A2%86%E8%88%AA&sa=fyb_n_homepage&rsv_dl=fyb_n_homepage&from=super&cl=3&tn=baidutop10&fr=top1000&rsv_idx=2&hisfilter=1</w:t></w:r></w:hyperlink></w:p><w:p><w:pPr><w:pStyle w:val="Heading1"/></w:pPr><w:bookmarkStart w:id="2" w:name="_Toc2"/><w:r><w:t>Article summary:</w:t></w:r><w:bookmarkEnd w:id="2"/></w:p><w:p><w:pPr><w:jc w:val="both"/></w:pPr><w:r><w:rPr/><w:t xml:space="preserve">1. 中俄关系的重要性：文章强调中俄关系对于两国和世界的稳定与发展至关重要，需要加强合作和互信。</w:t></w:r></w:p><w:p><w:pPr><w:jc w:val="both"/></w:pPr><w:r><w:rPr/><w:t xml:space="preserve">2. 中俄合作的领域：文章提到了中俄在经济、能源、科技、文化等领域的合作，并呼吁双方进一步深化合作。</w:t></w:r></w:p><w:p><w:pPr><w:jc w:val="both"/></w:pPr><w:r><w:rPr/><w:t xml:space="preserve">3. 挑战与机遇：文章指出中俄面临着共同的挑战，如国际形势不确定性增加等，但也有许多机遇可以抓住。同时，需要通过对话和协商解决分歧。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很抱歉，由于您提供的文章内容不完整，我无法对其进行详细的批判性分析。请提供完整的文章内容，以便我能够为您提供更准确的见解和分析。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Current trends and developments related to the topic
</w:t></w:r></w:p><w:p><w:pPr><w:spacing w:after="0"/><w:numPr><w:ilvl w:val="0"/><w:numId w:val="2"/></w:numPr></w:pPr><w:r><w:rPr/><w:t xml:space="preserve">Key players and stakeholders involved in the topic
</w:t></w:r></w:p><w:p><w:pPr><w:spacing w:after="0"/><w:numPr><w:ilvl w:val="0"/><w:numId w:val="2"/></w:numPr></w:pPr><w:r><w:rPr/><w:t xml:space="preserve">Potential impacts and consequences of the topic
</w:t></w:r></w:p><w:p><w:pPr><w:spacing w:after="0"/><w:numPr><w:ilvl w:val="0"/><w:numId w:val="2"/></w:numPr></w:pPr><w:r><w:rPr/><w:t xml:space="preserve">Relevant laws and regulations related to the topic
</w:t></w:r></w:p><w:p><w:pPr><w:numPr><w:ilvl w:val="0"/><w:numId w:val="2"/></w:numPr></w:pPr><w:r><w:rPr/><w:t xml:space="preserve">Future outlook and potential solutions for the topic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https://www.fullpicture.app/item/5c0c607719e4f17537abc996cf0a4c42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929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wd=%E4%B8%BA%E4%B8%AD%E4%BF%84%E5%85%B3%E7%B3%BB%E5%AE%9A%E5%90%91%E9%A2%86%E8%88%AA&amp;sa=fyb_n_homepage&amp;rsv_dl=fyb_n_homepage&amp;from=super&amp;cl=3&amp;tn=baidutop10&amp;fr=top1000&amp;rsv_idx=2&amp;hisfilter=1" TargetMode="External"/><Relationship Id="rId8" Type="http://schemas.openxmlformats.org/officeDocument/2006/relationships/hyperlink" Target="https://www.fullpicture.app/item/5c0c607719e4f17537abc996cf0a4c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2023-08-09T13:58:40+02:00</dcterms:created>
  <dcterms:modified xsi:type="dcterms:W3CDTF">2023-08-09T13:58:40+02:00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