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Associations between maternal prenatal depression and neonatal behavior and brain function – Evidence from the functional near-infrared spectroscopy - ScienceDirect</w:t>
      </w:r>
      <w:br/>
      <w:hyperlink r:id="rId7" w:history="1">
        <w:r>
          <w:rPr>
            <w:color w:val="2980b9"/>
            <w:u w:val="single"/>
          </w:rPr>
          <w:t xml:space="preserve">https://www.sciencedirect.com/science/article/pii/S0306453022002372</w:t>
        </w:r>
      </w:hyperlink>
    </w:p>
    <w:p>
      <w:pPr>
        <w:pStyle w:val="Heading1"/>
      </w:pPr>
      <w:bookmarkStart w:id="2" w:name="_Toc2"/>
      <w:r>
        <w:t>Article summary:</w:t>
      </w:r>
      <w:bookmarkEnd w:id="2"/>
    </w:p>
    <w:p>
      <w:pPr>
        <w:jc w:val="both"/>
      </w:pPr>
      <w:r>
        <w:rPr/>
        <w:t xml:space="preserve">1. 产前抑郁可能影响新生儿的社交互动和自主神经系统发育。</w:t>
      </w:r>
    </w:p>
    <w:p>
      <w:pPr>
        <w:jc w:val="both"/>
      </w:pPr>
      <w:r>
        <w:rPr/>
        <w:t xml:space="preserve">2. 胎儿皮质醇在产前抑郁对新生儿行为发展的关系中起到部分中介作用。</w:t>
      </w:r>
    </w:p>
    <w:p>
      <w:pPr>
        <w:jc w:val="both"/>
      </w:pPr>
      <w:r>
        <w:rPr/>
        <w:t xml:space="preserve">3. 产前抑郁与新生儿脑功能连接强度的改变有关，主要是额顶连接和颞顶连接。</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潜在偏见及其来源：文章没有明确提到作者的研究背景和利益冲突，这可能导致潜在的偏见。此外，文章中使用了一些主观性词语，如"poor neurodevelopment"和"lifelong adverse impact"，这可能暗示了作者对结果的倾向性看法。</w:t>
      </w:r>
    </w:p>
    <w:p>
      <w:pPr>
        <w:jc w:val="both"/>
      </w:pPr>
      <w:r>
        <w:rPr/>
        <w:t xml:space="preserve"/>
      </w:r>
    </w:p>
    <w:p>
      <w:pPr>
        <w:jc w:val="both"/>
      </w:pPr>
      <w:r>
        <w:rPr/>
        <w:t xml:space="preserve">2. 片面报道：文章只关注了母亲产前抑郁与新生儿行为和脑功能之间的关系，而忽略了其他潜在因素的影响。例如，没有考虑到父亲的心理健康状况、家庭环境和社会支持等因素对新生儿发展的影响。</w:t>
      </w:r>
    </w:p>
    <w:p>
      <w:pPr>
        <w:jc w:val="both"/>
      </w:pPr>
      <w:r>
        <w:rPr/>
        <w:t xml:space="preserve"/>
      </w:r>
    </w:p>
    <w:p>
      <w:pPr>
        <w:jc w:val="both"/>
      </w:pPr>
      <w:r>
        <w:rPr/>
        <w:t xml:space="preserve">3. 无根据的主张：文章声称产前抑郁会对新生儿社交互动和自主神经系统发育产生影响，但并未提供足够的证据来支持这一观点。文章只是通过比较抑郁组和对照组之间的得分差异来得出结论，并未探索其他潜在解释或进行更深入的分析。</w:t>
      </w:r>
    </w:p>
    <w:p>
      <w:pPr>
        <w:jc w:val="both"/>
      </w:pPr>
      <w:r>
        <w:rPr/>
        <w:t xml:space="preserve"/>
      </w:r>
    </w:p>
    <w:p>
      <w:pPr>
        <w:jc w:val="both"/>
      </w:pPr>
      <w:r>
        <w:rPr/>
        <w:t xml:space="preserve">4. 缺失的考虑点：文章没有考虑到遗传因素、孕期其他压力源（如焦虑、压力等）以及产后抑郁对新生儿发展的影响。这些因素可能对研究结果产生重要影响，但未在文章中进行讨论。</w:t>
      </w:r>
    </w:p>
    <w:p>
      <w:pPr>
        <w:jc w:val="both"/>
      </w:pPr>
      <w:r>
        <w:rPr/>
        <w:t xml:space="preserve"/>
      </w:r>
    </w:p>
    <w:p>
      <w:pPr>
        <w:jc w:val="both"/>
      </w:pPr>
      <w:r>
        <w:rPr/>
        <w:t xml:space="preserve">5. 所提出主张的缺失证据：文章声称胎儿皮质醇在产前抑郁与新生儿行为发育之间起到了部分中介作用，但并未提供足够的证据来支持这一观点。文章只是通过相关性分析得出结论，并未进行更深入的统计分析或实验证明因果关系。</w:t>
      </w:r>
    </w:p>
    <w:p>
      <w:pPr>
        <w:jc w:val="both"/>
      </w:pPr>
      <w:r>
        <w:rPr/>
        <w:t xml:space="preserve"/>
      </w:r>
    </w:p>
    <w:p>
      <w:pPr>
        <w:jc w:val="both"/>
      </w:pPr>
      <w:r>
        <w:rPr/>
        <w:t xml:space="preserve">6. 未探索的反驳：文章没有探讨其他可能解释研究结果的因素。例如，新生儿行为和脑功能可能受到遗传、环境刺激和其他早期生活经历的影响，而不仅仅是母亲产前抑郁所致。</w:t>
      </w:r>
    </w:p>
    <w:p>
      <w:pPr>
        <w:jc w:val="both"/>
      </w:pPr>
      <w:r>
        <w:rPr/>
        <w:t xml:space="preserve"/>
      </w:r>
    </w:p>
    <w:p>
      <w:pPr>
        <w:jc w:val="both"/>
      </w:pPr>
      <w:r>
        <w:rPr/>
        <w:t xml:space="preserve">7. 宣传内容：文章使用了一些宣传性词语，如"highlight the importance"和"improve neurodevelopmental outcomes"，这可能暗示了作者试图推广自己的研究结果。</w:t>
      </w:r>
    </w:p>
    <w:p>
      <w:pPr>
        <w:jc w:val="both"/>
      </w:pPr>
      <w:r>
        <w:rPr/>
        <w:t xml:space="preserve"/>
      </w:r>
    </w:p>
    <w:p>
      <w:pPr>
        <w:jc w:val="both"/>
      </w:pPr>
      <w:r>
        <w:rPr/>
        <w:t xml:space="preserve">综上所述，上述文章存在一些潜在偏见和片面报道的问题，并且缺乏充分的证据来支持其主张。此外，文章还忽略了其他潜在因素的影响，并未进行全面的讨论和分析。因此，读者应该对这些结果保持谨慎，并寻找更多相关研究来获取全面的信息。</w:t>
      </w:r>
    </w:p>
    <w:p>
      <w:pPr>
        <w:pStyle w:val="Heading1"/>
      </w:pPr>
      <w:bookmarkStart w:id="5" w:name="_Toc5"/>
      <w:r>
        <w:t>Topics for further research:</w:t>
      </w:r>
      <w:bookmarkEnd w:id="5"/>
    </w:p>
    <w:p>
      <w:pPr>
        <w:spacing w:after="0"/>
        <w:numPr>
          <w:ilvl w:val="0"/>
          <w:numId w:val="2"/>
        </w:numPr>
      </w:pPr>
      <w:r>
        <w:rPr/>
        <w:t xml:space="preserve">作者研究背景和利益冲突
</w:t>
      </w:r>
    </w:p>
    <w:p>
      <w:pPr>
        <w:spacing w:after="0"/>
        <w:numPr>
          <w:ilvl w:val="0"/>
          <w:numId w:val="2"/>
        </w:numPr>
      </w:pPr>
      <w:r>
        <w:rPr/>
        <w:t xml:space="preserve">父亲的心理健康状况、家庭环境和社会支持等因素对新生儿发展的影响
</w:t>
      </w:r>
    </w:p>
    <w:p>
      <w:pPr>
        <w:spacing w:after="0"/>
        <w:numPr>
          <w:ilvl w:val="0"/>
          <w:numId w:val="2"/>
        </w:numPr>
      </w:pPr>
      <w:r>
        <w:rPr/>
        <w:t xml:space="preserve">其他潜在解释或更深入的分析
</w:t>
      </w:r>
    </w:p>
    <w:p>
      <w:pPr>
        <w:spacing w:after="0"/>
        <w:numPr>
          <w:ilvl w:val="0"/>
          <w:numId w:val="2"/>
        </w:numPr>
      </w:pPr>
      <w:r>
        <w:rPr/>
        <w:t xml:space="preserve">遗传因素、孕期其他压力源和产后抑郁对新生儿发展的影响
</w:t>
      </w:r>
    </w:p>
    <w:p>
      <w:pPr>
        <w:spacing w:after="0"/>
        <w:numPr>
          <w:ilvl w:val="0"/>
          <w:numId w:val="2"/>
        </w:numPr>
      </w:pPr>
      <w:r>
        <w:rPr/>
        <w:t xml:space="preserve">胎儿皮质醇在产前抑郁与新生儿行为发育之间的中介作用的证据
</w:t>
      </w:r>
    </w:p>
    <w:p>
      <w:pPr>
        <w:numPr>
          <w:ilvl w:val="0"/>
          <w:numId w:val="2"/>
        </w:numPr>
      </w:pPr>
      <w:r>
        <w:rPr/>
        <w:t xml:space="preserve">其他可能解释研究结果的因素</w:t>
      </w:r>
    </w:p>
    <w:p>
      <w:pPr>
        <w:pStyle w:val="Heading1"/>
      </w:pPr>
      <w:bookmarkStart w:id="6" w:name="_Toc6"/>
      <w:r>
        <w:t>Report location:</w:t>
      </w:r>
      <w:bookmarkEnd w:id="6"/>
    </w:p>
    <w:p>
      <w:hyperlink r:id="rId8" w:history="1">
        <w:r>
          <w:rPr>
            <w:color w:val="2980b9"/>
            <w:u w:val="single"/>
          </w:rPr>
          <w:t xml:space="preserve">https://www.fullpicture.app/item/5b5188ab9811184143f95efb1aa95f6a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FB38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6453022002372" TargetMode="External"/><Relationship Id="rId8" Type="http://schemas.openxmlformats.org/officeDocument/2006/relationships/hyperlink" Target="https://www.fullpicture.app/item/5b5188ab9811184143f95efb1aa95f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2023-12-12T04:42:40+01:00</dcterms:created>
  <dcterms:modified xsi:type="dcterms:W3CDTF">2023-12-12T04:42:40+01:00</dcterms:modified>
</cp:coreProperties>
</file>

<file path=docProps/custom.xml><?xml version="1.0" encoding="utf-8"?>
<Properties xmlns="http://schemas.openxmlformats.org/officeDocument/2006/custom-properties" xmlns:vt="http://schemas.openxmlformats.org/officeDocument/2006/docPropsVTypes"/>
</file>