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NATO's Nordic Enlargement: Contingency Planning and Learning Lessons - War on the Rocks</w:t>
      </w:r>
      <w:br/>
      <w:hyperlink r:id="rId7" w:history="1">
        <w:r>
          <w:rPr>
            <w:color w:val="2980b9"/>
            <w:u w:val="single"/>
          </w:rPr>
          <w:t xml:space="preserve">https://warontherocks.com/2022/12/natos-nordic-enlargement-contingency-planning-and-learning-lessons/</w:t>
        </w:r>
      </w:hyperlink>
    </w:p>
    <w:p>
      <w:pPr>
        <w:pStyle w:val="Heading1"/>
      </w:pPr>
      <w:bookmarkStart w:id="2" w:name="_Toc2"/>
      <w:r>
        <w:t>Article summary:</w:t>
      </w:r>
      <w:bookmarkEnd w:id="2"/>
    </w:p>
    <w:p>
      <w:pPr>
        <w:jc w:val="both"/>
      </w:pPr>
      <w:r>
        <w:rPr/>
        <w:t xml:space="preserve">1. Finland and Sweden's NATO membership will fundamentally alter deterrence and defense in the Baltic Sea and Nordic region.</w:t>
      </w:r>
    </w:p>
    <w:p>
      <w:pPr>
        <w:jc w:val="both"/>
      </w:pPr>
      <w:r>
        <w:rPr/>
        <w:t xml:space="preserve">2. NATO must integrate Finland and Sweden's individual and joint defense plans into the alliance to create a unified theater of operations from the Arctic to the North Atlantic.</w:t>
      </w:r>
    </w:p>
    <w:p>
      <w:pPr>
        <w:jc w:val="both"/>
      </w:pPr>
      <w:r>
        <w:rPr/>
        <w:t xml:space="preserve">3. Lessons from Russia’s invasion of Ukraine have led to increased military measures, such as the Readiness Action Plan, Graduated Response Plans, and enhanced Forward Presence forces.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its reporting on NATO's Nordic enlargement, providing an overview of how Finland and Sweden's membership in the alliance will affect deterrence and defense in the region. The article also provides a detailed analysis of lessons learned from Russia's invasion of Ukraine that have led to increased military measures by NATO. However, there are some potential biases present in the article that should be noted. For example, while it does mention some counterarguments to NATO's strategy, such as possible risks associated with increased military presence in the region, these points are not explored in depth or given equal weight as other arguments presented in favor of NATO's strategy. Additionally, while it does provide evidence for its claims about Finland and Sweden's contributions to closing capability shortfalls within NATO, it does not provide any evidence for its claims about how their membership will change regional dynamics or make forward defense more credible. Furthermore, there is no discussion of potential negative consequences that could arise from Finland and Sweden joining NATO or how this could affect relations between Russia and other countries in the region. In conclusion, while this article provides a generally reliable overview of NATO's Nordic enlargement plans, it should be read with caution due to potential biases present in its reporting.</w:t>
      </w:r>
    </w:p>
    <w:p>
      <w:pPr>
        <w:pStyle w:val="Heading1"/>
      </w:pPr>
      <w:bookmarkStart w:id="5" w:name="_Toc5"/>
      <w:r>
        <w:t>Topics for further research:</w:t>
      </w:r>
      <w:bookmarkEnd w:id="5"/>
    </w:p>
    <w:p>
      <w:pPr>
        <w:spacing w:after="0"/>
        <w:numPr>
          <w:ilvl w:val="0"/>
          <w:numId w:val="2"/>
        </w:numPr>
      </w:pPr>
      <w:r>
        <w:rPr/>
        <w:t xml:space="preserve">NATO Nordic enlargement consequences</w:t>
      </w:r>
    </w:p>
    <w:p>
      <w:pPr>
        <w:spacing w:after="0"/>
        <w:numPr>
          <w:ilvl w:val="0"/>
          <w:numId w:val="2"/>
        </w:numPr>
      </w:pPr>
      <w:r>
        <w:rPr/>
        <w:t xml:space="preserve">NATO Nordic enlargement risks</w:t>
      </w:r>
    </w:p>
    <w:p>
      <w:pPr>
        <w:spacing w:after="0"/>
        <w:numPr>
          <w:ilvl w:val="0"/>
          <w:numId w:val="2"/>
        </w:numPr>
      </w:pPr>
      <w:r>
        <w:rPr/>
        <w:t xml:space="preserve">NATO Nordic enlargement implications for Russia</w:t>
      </w:r>
    </w:p>
    <w:p>
      <w:pPr>
        <w:spacing w:after="0"/>
        <w:numPr>
          <w:ilvl w:val="0"/>
          <w:numId w:val="2"/>
        </w:numPr>
      </w:pPr>
      <w:r>
        <w:rPr/>
        <w:t xml:space="preserve">NATO Nordic enlargement implications for regional dynamics</w:t>
      </w:r>
    </w:p>
    <w:p>
      <w:pPr>
        <w:spacing w:after="0"/>
        <w:numPr>
          <w:ilvl w:val="0"/>
          <w:numId w:val="2"/>
        </w:numPr>
      </w:pPr>
      <w:r>
        <w:rPr/>
        <w:t xml:space="preserve">NATO Nordic enlargement capability shortfalls</w:t>
      </w:r>
    </w:p>
    <w:p>
      <w:pPr>
        <w:numPr>
          <w:ilvl w:val="0"/>
          <w:numId w:val="2"/>
        </w:numPr>
      </w:pPr>
      <w:r>
        <w:rPr/>
        <w:t xml:space="preserve">NATO Nordic enlargement forward defense credibility</w:t>
      </w:r>
    </w:p>
    <w:p>
      <w:pPr>
        <w:pStyle w:val="Heading1"/>
      </w:pPr>
      <w:bookmarkStart w:id="6" w:name="_Toc6"/>
      <w:r>
        <w:t>Report location:</w:t>
      </w:r>
      <w:bookmarkEnd w:id="6"/>
    </w:p>
    <w:p>
      <w:hyperlink r:id="rId8" w:history="1">
        <w:r>
          <w:rPr>
            <w:color w:val="2980b9"/>
            <w:u w:val="single"/>
          </w:rPr>
          <w:t xml:space="preserve">https://www.fullpicture.app/item/5b475d03894339b1d22674c7632e128f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D213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rontherocks.com/2022/12/natos-nordic-enlargement-contingency-planning-and-learning-lessons/" TargetMode="External"/><Relationship Id="rId8" Type="http://schemas.openxmlformats.org/officeDocument/2006/relationships/hyperlink" Target="https://www.fullpicture.app/item/5b475d03894339b1d22674c7632e12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2023-02-21T16:50:07+01:00</dcterms:created>
  <dcterms:modified xsi:type="dcterms:W3CDTF">2023-02-21T16:50:07+01:00</dcterms:modified>
</cp:coreProperties>
</file>

<file path=docProps/custom.xml><?xml version="1.0" encoding="utf-8"?>
<Properties xmlns="http://schemas.openxmlformats.org/officeDocument/2006/custom-properties" xmlns:vt="http://schemas.openxmlformats.org/officeDocument/2006/docPropsVTypes"/>
</file>