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脂肪自噬受损诱导的小胶质细胞脂滴积聚导致糖尿病相关认知障碍中 TREM1 的积聚 - PubMed</w:t>
      </w:r>
      <w:br/>
      <w:hyperlink r:id="rId7" w:history="1">
        <w:r>
          <w:rPr>
            <w:color w:val="2980b9"/>
            <w:u w:val="single"/>
          </w:rPr>
          <w:t xml:space="preserve">https://pubmed.ncbi.nlm.nih.gov/37204119/</w:t>
        </w:r>
      </w:hyperlink>
    </w:p>
    <w:p>
      <w:pPr>
        <w:pStyle w:val="Heading1"/>
      </w:pPr>
      <w:bookmarkStart w:id="2" w:name="_Toc2"/>
      <w:r>
        <w:t>Article summary:</w:t>
      </w:r>
      <w:bookmarkEnd w:id="2"/>
    </w:p>
    <w:p>
      <w:pPr>
        <w:jc w:val="both"/>
      </w:pPr>
      <w:r>
        <w:rPr/>
        <w:t xml:space="preserve">1. 研究发现，糖尿病相关认知障碍中小胶质细胞中的脂滴积聚导致了TREM1的积聚。</w:t>
      </w:r>
    </w:p>
    <w:p>
      <w:pPr>
        <w:jc w:val="both"/>
      </w:pPr>
      <w:r>
        <w:rPr/>
        <w:t xml:space="preserve">2. 小胶质细胞中的脂滴积聚是由于受损的脂肪自噬引起的。</w:t>
      </w:r>
    </w:p>
    <w:p>
      <w:pPr>
        <w:jc w:val="both"/>
      </w:pPr>
      <w:r>
        <w:rPr/>
        <w:t xml:space="preserve">3. 高血糖抑制了小胶质细胞中的脂肪自噬，进一步促使了脂滴的积聚。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对于上述文章的详细批判性分析，需要先阅读完整的文章内容。由于只提供了文章标题和部分图片，无法对其进行全面的评估和分析。请提供完整的文章内容以便进行更准确的批判性分析。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https://www.fullpicture.app/item/5af29200e31e9dbc2698edf1831ab3c7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49D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204119/" TargetMode="External"/><Relationship Id="rId8" Type="http://schemas.openxmlformats.org/officeDocument/2006/relationships/hyperlink" Target="https://www.fullpicture.app/item/5af29200e31e9dbc2698edf1831ab3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2024-03-10T18:19:23+01:00</dcterms:created>
  <dcterms:modified xsi:type="dcterms:W3CDTF">2024-03-10T18:19:23+01:00</dcterms:modified>
</cp:coreProperties>
</file>

<file path=docProps/custom.xml><?xml version="1.0" encoding="utf-8"?>
<Properties xmlns="http://schemas.openxmlformats.org/officeDocument/2006/custom-properties" xmlns:vt="http://schemas.openxmlformats.org/officeDocument/2006/docPropsVTypes"/>
</file>