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基于智能终端逐级查询的馈线拓扑识别方法 - 中国知网</w:t></w:r><w:br/><w:hyperlink r:id="rId7" w:history="1"><w:r><w:rPr><w:color w:val="2980b9"/><w:u w:val="single"/></w:rPr><w:t xml:space="preserve">https://kns.cnki.net/kcms2/article/abstract?v=3uoqIhG8C44YLTlOAiTRKibYlV5Vjs7ir5D84hng_y4D11vwp0rrtftitUed_ibSBB676411VFYGUBW-I46GDLAOruA0mutX&uniplatform=NZKPT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本文介绍了一种基于智能终端逐级查询的馈线拓扑识别方法。该方法利用智能终端设备通过逐级查询的方式，实现对馈线拓扑结构的识别和分析。</w:t></w:r></w:p><w:p><w:pPr><w:jc w:val="both"/></w:pPr><w:r><w:rPr/><w:t xml:space="preserve">2. 文中提出了一种基于节点关联度的拓扑识别算法。该算法通过计算节点之间的关联度来确定馈线的连接关系，从而实现对馈线拓扑结构的准确识别。</w:t></w:r></w:p><w:p><w:pPr><w:jc w:val="both"/></w:pPr><w:r><w:rPr/><w:t xml:space="preserve">3. 实验结果表明，该方法在不同场景下都能够有效地识别馈线拓扑结构，并且具有较高的准确性和可靠性。这为电力系统运行和管理提供了一种新的智能化手段。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根据文章标题和摘要，该篇文章的主题是基于智能终端逐级查询的馈线拓扑识别方法。然而，由于只提供了标题和摘要信息，无法对文章内容进行详细的批判性分析。</w:t></w:r></w:p><w:p><w:pPr><w:jc w:val="both"/></w:pPr><w:r><w:rPr/><w:t xml:space="preserve"></w:t></w:r></w:p><w:p><w:pPr><w:jc w:val="both"/></w:pPr><w:r><w:rPr/><w:t xml:space="preserve">在没有阅读全文之前，很难确定文章是否存在潜在偏见、片面报道、无根据的主张、缺失的考虑点、所提出主张的缺失证据、未探索的反驳、宣传内容或偏袒等问题。此外，也无法确定作者是否注意到可能的风险，并且是否平等地呈现了双方观点。</w:t></w:r></w:p><w:p><w:pPr><w:jc w:val="both"/></w:pPr><w:r><w:rPr/><w:t xml:space="preserve"></w:t></w:r></w:p><w:p><w:pPr><w:jc w:val="both"/></w:pPr><w:r><w:rPr/><w:t xml:space="preserve">因此，在没有全文内容的情况下，无法提供对文章潜在问题及其来源的具体见解。为了进行详细的批判性分析，需要阅读完整的文章并仔细评估其论证和支持材料。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智能终端逐级查询
</w:t></w:r></w:p><w:p><w:pPr><w:spacing w:after="0"/><w:numPr><w:ilvl w:val="0"/><w:numId w:val="2"/></w:numPr></w:pPr><w:r><w:rPr/><w:t xml:space="preserve">馈线拓扑识别方法
</w:t></w:r></w:p><w:p><w:pPr><w:spacing w:after="0"/><w:numPr><w:ilvl w:val="0"/><w:numId w:val="2"/></w:numPr></w:pPr><w:r><w:rPr/><w:t xml:space="preserve">潜在偏见
</w:t></w:r></w:p><w:p><w:pPr><w:spacing w:after="0"/><w:numPr><w:ilvl w:val="0"/><w:numId w:val="2"/></w:numPr></w:pPr><w:r><w:rPr/><w:t xml:space="preserve">片面报道
</w:t></w:r></w:p><w:p><w:pPr><w:spacing w:after="0"/><w:numPr><w:ilvl w:val="0"/><w:numId w:val="2"/></w:numPr></w:pPr><w:r><w:rPr/><w:t xml:space="preserve">无根据的主张
</w:t></w:r></w:p><w:p><w:pPr><w:numPr><w:ilvl w:val="0"/><w:numId w:val="2"/></w:numPr></w:pPr><w:r><w:rPr/><w:t xml:space="preserve">缺失的考虑点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https://www.fullpicture.app/item/5acdd5c968d35745fec51812882c5ee3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E5F1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r5D84hng_y4D11vwp0rrtftitUed_ibSBB676411VFYGUBW-I46GDLAOruA0mutX&amp;uniplatform=NZKPT" TargetMode="External"/><Relationship Id="rId8" Type="http://schemas.openxmlformats.org/officeDocument/2006/relationships/hyperlink" Target="https://www.fullpicture.app/item/5acdd5c968d35745fec51812882c5ee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2024-01-05T22:52:16+01:00</dcterms:created>
  <dcterms:modified xsi:type="dcterms:W3CDTF">2024-01-05T22:52:16+01:00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