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Edit Post “WASH in Kenya: Challenges, Opportunities, and Interventions- Palme Research and Training Consultants” ‹ Palme — WordPress</w:t></w:r><w:br/><w:hyperlink r:id="rId7" w:history="1"><w:r><w:rPr><w:color w:val="2980b9"/><w:u w:val="single"/></w:rPr><w:t xml:space="preserve">https://palmeconsultants.com/wp-admin/post.php?post=7955&action=edit</w:t></w:r></w:hyperlink></w:p><w:p><w:pPr><w:pStyle w:val="Heading1"/></w:pPr><w:bookmarkStart w:id="2" w:name="_Toc2"/><w:r><w:t>Article summary:</w:t></w:r><w:bookmarkEnd w:id="2"/></w:p><w:p><w:pPr><w:jc w:val="both"/></w:pPr><w:r><w:rPr/><w:t xml:space="preserve">1. The WordPress post editor allows users to customize the layout and content of their posts, including adding media files and choosing post formats.</w:t></w:r></w:p><w:p><w:pPr><w:jc w:val="both"/></w:pPr><w:r><w:rPr/><w:t xml:space="preserve">2. Users can schedule posts for future publication or password-protect them using the Publish box.</w:t></w:r></w:p><w:p><w:pPr><w:jc w:val="both"/></w:pPr><w:r><w:rPr/><w:t xml:space="preserve">3. The Discussion box allows users to manage comments and pings on their posts.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Unfortunately, the above article does not provide any content for critical analysis as it only provides instructions on how to use the post editor in WordPress. It is a technical guide that explains how to add and edit content, insert media files, and adjust publishing settings. Therefore, there are no potential biases or sources of bias, one-sided reporting, unsupported claims, missing points of consideration, missing evidence for the claims made, unexplored counterarguments, promotional content, partiality or possible risks noted. The article is purely instructional and does not present both sides equally because it is not relevant to its purpose.</w:t></w:r></w:p><w:p><w:pPr><w:pStyle w:val="Heading1"/></w:pPr><w:bookmarkStart w:id="5" w:name="_Toc5"/><w:r><w:t>Topics for further research:</w:t></w:r><w:bookmarkEnd w:id="5"/></w:p><w:p><w:pPr><w:spacing w:after="0"/><w:numPr><w:ilvl w:val="0"/><w:numId w:val="2"/></w:numPr></w:pPr><w:r><w:rPr/><w:t xml:space="preserve">Advanced WordPress post editor features
</w:t></w:r></w:p><w:p><w:pPr><w:spacing w:after="0"/><w:numPr><w:ilvl w:val="0"/><w:numId w:val="2"/></w:numPr></w:pPr><w:r><w:rPr/><w:t xml:space="preserve">Best practices for formatting blog posts in WordPress
</w:t></w:r></w:p><w:p><w:pPr><w:spacing w:after="0"/><w:numPr><w:ilvl w:val="0"/><w:numId w:val="2"/></w:numPr></w:pPr><w:r><w:rPr/><w:t xml:space="preserve">How to optimize images for WordPress posts
</w:t></w:r></w:p><w:p><w:pPr><w:spacing w:after="0"/><w:numPr><w:ilvl w:val="0"/><w:numId w:val="2"/></w:numPr></w:pPr><w:r><w:rPr/><w:t xml:space="preserve">Understanding WordPress SEO plugins for better visibility
</w:t></w:r></w:p><w:p><w:pPr><w:spacing w:after="0"/><w:numPr><w:ilvl w:val="0"/><w:numId w:val="2"/></w:numPr></w:pPr><w:r><w:rPr/><w:t xml:space="preserve">Tips for creating engaging content in WordPress
</w:t></w:r></w:p><w:p><w:pPr><w:numPr><w:ilvl w:val="0"/><w:numId w:val="2"/></w:numPr></w:pPr><w:r><w:rPr/><w:t xml:space="preserve">WordPress post scheduling and automation tools</w:t></w:r></w:p><w:p><w:pPr><w:pStyle w:val="Heading1"/></w:pPr><w:bookmarkStart w:id="6" w:name="_Toc6"/><w:r><w:t>Report location:</w:t></w:r><w:bookmarkEnd w:id="6"/></w:p><w:p><w:hyperlink r:id="rId8" w:history="1"><w:r><w:rPr><w:color w:val="2980b9"/><w:u w:val="single"/></w:rPr><w:t xml:space="preserve">https://www.fullpicture.app/item/59f37e3b19dad207706f5ac179285342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416E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lmeconsultants.com/wp-admin/post.php?post=7955&amp;action=edit" TargetMode="External"/><Relationship Id="rId8" Type="http://schemas.openxmlformats.org/officeDocument/2006/relationships/hyperlink" Target="https://www.fullpicture.app/item/59f37e3b19dad207706f5ac1792853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2024-01-05T18:36:29+01:00</dcterms:created>
  <dcterms:modified xsi:type="dcterms:W3CDTF">2024-01-05T18:36:29+01:00</dcterms:modified>
</cp:coreProperties>
</file>

<file path=docProps/custom.xml><?xml version="1.0" encoding="utf-8"?>
<Properties xmlns="http://schemas.openxmlformats.org/officeDocument/2006/custom-properties" xmlns:vt="http://schemas.openxmlformats.org/officeDocument/2006/docPropsVTypes"/>
</file>