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本地PubMed</w:t></w:r><w:br/><w:hyperlink r:id="rId7" w:history="1"><w:r><w:rPr><w:color w:val="2980b9"/><w:u w:val="single"/></w:rPr><w:t xml:space="preserve">https://pm.yuntsg.com/details.html?pmid=37085294&key=rotator+cuff+injury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本文介绍了一项关于骨科手术的研究，作者来自加拿大多个医院和大学。</w:t></w:r></w:p><w:p><w:pPr><w:jc w:val="both"/></w:pPr><w:r><w:rPr/><w:t xml:space="preserve">2. 这项研究涉及到手术治疗和康复方面的内容，旨在改善患者的手部和上肢功能。</w:t></w:r></w:p><w:p><w:pPr><w:jc w:val="both"/></w:pPr><w:r><w:rPr/><w:t xml:space="preserve">3. 文章提到了几个医疗机构和大学，说明这项研究是由多个团队合作完成的。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文章内容，很难进行详细的批判性分析，因为文章只是列出了作者的所属机构和联系方式，并没有提供具体的研究内容或结论。因此，无法确定是否存在潜在偏见、片面报道、无根据的主张、缺失的考虑点、所提出主张的缺失证据、未探索的反驳、宣传内容等问题。</w:t></w:r></w:p><w:p><w:pPr><w:jc w:val="both"/></w:pPr><w:r><w:rPr/><w:t xml:space="preserve"></w:t></w:r></w:p><w:p><w:pPr><w:jc w:val="both"/></w:pPr><w:r><w:rPr/><w:t xml:space="preserve">然而，从文章中可以看出一些信息。首先，文章涉及到多个医疗机构和大学，这可能意味着该研究具有一定的权威性和可信度。其次，作者来自不同领域和地区，可能代表了不同观点和经验。这可能有助于减少潜在偏见和片面报道的风险。</w:t></w:r></w:p><w:p><w:pPr><w:jc w:val="both"/></w:pPr><w:r><w:rPr/><w:t xml:space="preserve"></w:t></w:r></w:p><w:p><w:pPr><w:jc w:val="both"/></w:pPr><w:r><w:rPr/><w:t xml:space="preserve">然而，在没有具体研究内容或结论的情况下，我们无法评估该文章是否平等地呈现了双方观点，并且是否注意到可能存在的风险。此外，由于缺乏具体信息，我们也无法确定是否存在其他偏见或宣传内容。</w:t></w:r></w:p><w:p><w:pPr><w:jc w:val="both"/></w:pPr><w:r><w:rPr/><w:t xml:space="preserve"></w:t></w:r></w:p><w:p><w:pPr><w:jc w:val="both"/></w:pPr><w:r><w:rPr/><w:t xml:space="preserve">总之，在没有更多详细信息的情况下，对该文章进行全面批判性分析是困难的。我们需要更多关于研究内容和结论的信息才能做出准确的评估。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作者的研究内容和结论
</w:t></w:r></w:p><w:p><w:pPr><w:spacing w:after="0"/><w:numPr><w:ilvl w:val="0"/><w:numId w:val="2"/></w:numPr></w:pPr><w:r><w:rPr/><w:t xml:space="preserve">文章中可能存在的潜在偏见
</w:t></w:r></w:p><w:p><w:pPr><w:spacing w:after="0"/><w:numPr><w:ilvl w:val="0"/><w:numId w:val="2"/></w:numPr></w:pPr><w:r><w:rPr/><w:t xml:space="preserve">文章中可能存在的片面报道
</w:t></w:r></w:p><w:p><w:pPr><w:spacing w:after="0"/><w:numPr><w:ilvl w:val="0"/><w:numId w:val="2"/></w:numPr></w:pPr><w:r><w:rPr/><w:t xml:space="preserve">文章中提出的主张是否有根据
</w:t></w:r></w:p><w:p><w:pPr><w:spacing w:after="0"/><w:numPr><w:ilvl w:val="0"/><w:numId w:val="2"/></w:numPr></w:pPr><w:r><w:rPr/><w:t xml:space="preserve">文章中是否考虑到了所有相关因素
</w:t></w:r></w:p><w:p><w:pPr><w:numPr><w:ilvl w:val="0"/><w:numId w:val="2"/></w:numPr></w:pPr><w:r><w:rPr/><w:t xml:space="preserve">文章中提出的主张是否有足够的证据支持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https://www.fullpicture.app/item/59cf72742c647ce369b6f13d5bbe967a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8DC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m.yuntsg.com/details.html?pmid=37085294&amp;key=rotator+cuff+injury" TargetMode="External"/><Relationship Id="rId8" Type="http://schemas.openxmlformats.org/officeDocument/2006/relationships/hyperlink" Target="https://www.fullpicture.app/item/59cf72742c647ce369b6f13d5bbe967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2024-04-21T08:53:43+02:00</dcterms:created>
  <dcterms:modified xsi:type="dcterms:W3CDTF">2024-04-21T08:53:43+02:00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