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Photosynthetic capacity increases in Acacia melanoxylon following form pruning in a two-species plantation - ScienceDirect</w:t></w:r><w:br/><w:hyperlink r:id="rId7" w:history="1"><w:r><w:rPr><w:color w:val="2980b9"/><w:u w:val="single"/></w:rPr><w:t xml:space="preserve">https://www.sciencedirect.com/science/article/pii/S0378112706003288?ref=pdf_download&fr=RR-2&rr=8116056dec295dee</w:t></w:r></w:hyperlink></w:p><w:p><w:pPr><w:pStyle w:val="Heading1"/></w:pPr><w:bookmarkStart w:id="2" w:name="_Toc2"/><w:r><w:t>Article summary:</w:t></w:r><w:bookmarkEnd w:id="2"/></w:p><w:p><w:pPr><w:jc w:val="both"/></w:pPr><w:r><w:rPr/><w:t xml:space="preserve">1. The photosynthetic capacity of Acacia melanoxylon increases following form pruning in a two-species plantation.</w:t></w:r></w:p><w:p><w:pPr><w:jc w:val="both"/></w:pPr><w:r><w:rPr/><w:t xml:space="preserve">2. The increase in photosynthetic capacity is greater with a higher percentage of foliage removal (50% compared to 25%).</w:t></w:r></w:p><w:p><w:pPr><w:jc w:val="both"/></w:pPr><w:r><w:rPr/><w:t xml:space="preserve">3. The increase in photosynthetic capacity is mainly observed in the upper two-thirds of the tree crown and is driven by changes in the carbon source:sink ratio rather than changes in water-use efficiency or foliar nutrient levels.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偏见及来源：文章没有明确提到作者的背景和利益关系，这可能导致潜在的偏见。如果作者有与Acacia melanoxylon种植相关的商业或研究利益，他们可能倾向于强调该树种的积极效果，并忽略其他可能的负面影响。</w:t></w:r></w:p><w:p><w:pPr><w:jc w:val="both"/></w:pPr><w:r><w:rPr/><w:t xml:space="preserve"></w:t></w:r></w:p><w:p><w:pPr><w:jc w:val="both"/></w:pPr><w:r><w:rPr/><w:t xml:space="preserve">2. 片面报道：文章只关注了Acacia melanoxylon树种在剪枝后光合能力的增加，而没有探讨其他可能的影响。例如，剪枝是否会对树木生长、生态系统功能或其他物种产生负面影响等。</w:t></w:r></w:p><w:p><w:pPr><w:jc w:val="both"/></w:pPr><w:r><w:rPr/><w:t xml:space="preserve"></w:t></w:r></w:p><w:p><w:pPr><w:jc w:val="both"/></w:pPr><w:r><w:rPr/><w:t xml:space="preserve">3. 无根据的主张：文章声称剪枝可以增加Acacia melanoxylon树种的光合能力，但没有提供足够的证据来支持这一观点。文章中提到了一些相关研究，但并未详细说明它们与本研究结果之间的联系。</w:t></w:r></w:p><w:p><w:pPr><w:jc w:val="both"/></w:pPr><w:r><w:rPr/><w:t xml:space="preserve"></w:t></w:r></w:p><w:p><w:pPr><w:jc w:val="both"/></w:pPr><w:r><w:rPr/><w:t xml:space="preserve">4. 缺失的考虑点：文章没有考虑到剪枝对土壤水分和养分循环等生态系统过程可能产生的影响。剪枝可能导致土壤水分蒸发速率增加，从而影响周围植被和土壤质量。此外，剪枝可能会影响树木与其他物种的相互作用，如鸟类和昆虫的栖息地。</w:t></w:r></w:p><w:p><w:pPr><w:jc w:val="both"/></w:pPr><w:r><w:rPr/><w:t xml:space="preserve"></w:t></w:r></w:p><w:p><w:pPr><w:jc w:val="both"/></w:pPr><w:r><w:rPr/><w:t xml:space="preserve">5. 所提出主张的缺失证据：文章没有提供足够的数据或实验证据来支持其主张。它只是描述了一些观察结果，并没有进行统计分析或对比实验组和对照组之间的差异。</w:t></w:r></w:p><w:p><w:pPr><w:jc w:val="both"/></w:pPr><w:r><w:rPr/><w:t xml:space="preserve"></w:t></w:r></w:p><w:p><w:pPr><w:jc w:val="both"/></w:pPr><w:r><w:rPr/><w:t xml:space="preserve">6. 未探索的反驳：文章没有探讨可能存在的反驳观点或其他解释。例如，剪枝是否会导致树木在长期内产生负面效应，如减少生长速率或增加易感病害等。</w:t></w:r></w:p><w:p><w:pPr><w:jc w:val="both"/></w:pPr><w:r><w:rPr/><w:t xml:space="preserve"></w:t></w:r></w:p><w:p><w:pPr><w:jc w:val="both"/></w:pPr><w:r><w:rPr/><w:t xml:space="preserve">7. 宣传内容：文章似乎倾向于宣传Acacia melanoxylon树种在剪枝后光合能力增加的积极效果，而忽略了其他潜在问题。这可能导致读者对该树种过度乐观，并忽视其潜在风险。</w:t></w:r></w:p><w:p><w:pPr><w:jc w:val="both"/></w:pPr><w:r><w:rPr/><w:t xml:space="preserve"></w:t></w:r></w:p><w:p><w:pPr><w:jc w:val="both"/></w:pPr><w:r><w:rPr/><w:t xml:space="preserve">总体而言，上述文章存在一些偏见、片面报道、无根据的主张和缺失考虑点等问题。为了更全面客观地评估剪枝对Acacia melanoxylon树种的影响，需要更多详细和全面的研究。</w:t></w:r></w:p><w:p><w:pPr><w:pStyle w:val="Heading1"/></w:pPr><w:bookmarkStart w:id="5" w:name="_Toc5"/><w:r><w:t>Topics for further research:</w:t></w:r><w:bookmarkEnd w:id="5"/></w:p><w:p><w:pPr><w:spacing w:after="0"/><w:numPr><w:ilvl w:val="0"/><w:numId w:val="2"/></w:numPr></w:pPr><w:r><w:rPr/><w:t xml:space="preserve">Acacia melanoxylon种植的商业或研究利益
</w:t></w:r></w:p><w:p><w:pPr><w:spacing w:after="0"/><w:numPr><w:ilvl w:val="0"/><w:numId w:val="2"/></w:numPr></w:pPr><w:r><w:rPr/><w:t xml:space="preserve">剪枝对树木生长和生态系统功能的影响
</w:t></w:r></w:p><w:p><w:pPr><w:spacing w:after="0"/><w:numPr><w:ilvl w:val="0"/><w:numId w:val="2"/></w:numPr></w:pPr><w:r><w:rPr/><w:t xml:space="preserve">剪枝对土壤水分和养分循环的影响
</w:t></w:r></w:p><w:p><w:pPr><w:spacing w:after="0"/><w:numPr><w:ilvl w:val="0"/><w:numId w:val="2"/></w:numPr></w:pPr><w:r><w:rPr/><w:t xml:space="preserve">剪枝对树木与其他物种的相互作用的影响
</w:t></w:r></w:p><w:p><w:pPr><w:spacing w:after="0"/><w:numPr><w:ilvl w:val="0"/><w:numId w:val="2"/></w:numPr></w:pPr><w:r><w:rPr/><w:t xml:space="preserve">剪枝对树木长期效应的影响
</w:t></w:r></w:p><w:p><w:pPr><w:numPr><w:ilvl w:val="0"/><w:numId w:val="2"/></w:numPr></w:pPr><w:r><w:rPr/><w:t xml:space="preserve">其他可能存在的解释或反驳观点</w:t></w:r></w:p><w:p><w:pPr><w:pStyle w:val="Heading1"/></w:pPr><w:bookmarkStart w:id="6" w:name="_Toc6"/><w:r><w:t>Report location:</w:t></w:r><w:bookmarkEnd w:id="6"/></w:p><w:p><w:hyperlink r:id="rId8" w:history="1"><w:r><w:rPr><w:color w:val="2980b9"/><w:u w:val="single"/></w:rPr><w:t xml:space="preserve">https://www.fullpicture.app/item/59715eb8edc21f96887f11fd7ab02833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50B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112706003288?ref=pdf_download&amp;fr=RR-2&amp;rr=8116056dec295dee" TargetMode="External"/><Relationship Id="rId8" Type="http://schemas.openxmlformats.org/officeDocument/2006/relationships/hyperlink" Target="https://www.fullpicture.app/item/59715eb8edc21f96887f11fd7ab02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2023-10-05T15:34:47+02:00</dcterms:created>
  <dcterms:modified xsi:type="dcterms:W3CDTF">2023-10-05T15:34:47+02:00</dcterms:modified>
</cp:coreProperties>
</file>

<file path=docProps/custom.xml><?xml version="1.0" encoding="utf-8"?>
<Properties xmlns="http://schemas.openxmlformats.org/officeDocument/2006/custom-properties" xmlns:vt="http://schemas.openxmlformats.org/officeDocument/2006/docPropsVTypes"/>
</file>