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Опыт китайской модернизации интересен всему миру -- российские эксперты_russian.china.org.cn</w:t>
      </w:r>
      <w:br/>
      <w:hyperlink r:id="rId7" w:history="1">
        <w:r>
          <w:rPr>
            <w:color w:val="2980b9"/>
            <w:u w:val="single"/>
          </w:rPr>
          <w:t xml:space="preserve">http://russian.china.org.cn/international/txt/2023-04/05/content_85212276.htm</w:t>
        </w:r>
      </w:hyperlink>
    </w:p>
    <w:p>
      <w:pPr>
        <w:pStyle w:val="Heading1"/>
      </w:pPr>
      <w:bookmarkStart w:id="2" w:name="_Toc2"/>
      <w:r>
        <w:t>Article summary:</w:t>
      </w:r>
      <w:bookmarkEnd w:id="2"/>
    </w:p>
    <w:p>
      <w:pPr>
        <w:jc w:val="both"/>
      </w:pPr>
      <w:r>
        <w:rPr/>
        <w:t xml:space="preserve">1. 中国的现代化经验引起了全世界的兴趣。俄罗斯专家认为，中国创造了一种特殊的人类发展模式，对全世界都具有吸引力。</w:t>
      </w:r>
    </w:p>
    <w:p>
      <w:pPr>
        <w:jc w:val="both"/>
      </w:pPr>
      <w:r>
        <w:rPr/>
        <w:t xml:space="preserve">2. 中国的现代化模式在管理经济发展方面树立了榜样，并为新的世界经济秩序的形成奠定了基础。中国模式中一些普遍适用和可接受的元素可以被其他国家所借鉴。</w:t>
      </w:r>
    </w:p>
    <w:p>
      <w:pPr>
        <w:jc w:val="both"/>
      </w:pPr>
      <w:r>
        <w:rPr/>
        <w:t xml:space="preserve">3. 中国成功实现了建设小康社会和消除贫困两个宏伟目标，这与习近平主席直接相关。中国选择了最适合本国特点的实践方法，取得了成功。</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这篇文章主要介绍了俄罗斯专家对中国现代化经验的评价，并称中国的现代化经验对全世界都具有吸引力。然而，这篇文章存在一些潜在的偏见和片面报道。</w:t>
      </w:r>
    </w:p>
    <w:p>
      <w:pPr>
        <w:jc w:val="both"/>
      </w:pPr>
      <w:r>
        <w:rPr/>
        <w:t xml:space="preserve"/>
      </w:r>
    </w:p>
    <w:p>
      <w:pPr>
        <w:jc w:val="both"/>
      </w:pPr>
      <w:r>
        <w:rPr/>
        <w:t xml:space="preserve">首先，文章没有提及任何负面方面或挑战，只强调了中国现代化的成功和优势。这可能导致读者对中国模式的理解不够全面和客观。</w:t>
      </w:r>
    </w:p>
    <w:p>
      <w:pPr>
        <w:jc w:val="both"/>
      </w:pPr>
      <w:r>
        <w:rPr/>
        <w:t xml:space="preserve"/>
      </w:r>
    </w:p>
    <w:p>
      <w:pPr>
        <w:jc w:val="both"/>
      </w:pPr>
      <w:r>
        <w:rPr/>
        <w:t xml:space="preserve">其次，文章中提到中国将计划经济和市场经济相结合，并将看似不可兼容的力量纳入有效的网络结构之下。然而，文章没有深入探讨这种结合是否存在问题或潜在风险。事实上，在实践中，计划经济与市场经济之间往往存在着矛盾和冲突。</w:t>
      </w:r>
    </w:p>
    <w:p>
      <w:pPr>
        <w:jc w:val="both"/>
      </w:pPr>
      <w:r>
        <w:rPr/>
        <w:t xml:space="preserve"/>
      </w:r>
    </w:p>
    <w:p>
      <w:pPr>
        <w:jc w:val="both"/>
      </w:pPr>
      <w:r>
        <w:rPr/>
        <w:t xml:space="preserve">此外，文章声称中国模式中有一些可以被所有希望融入新世界经济秩序的国家接受的普遍元素。然而，它没有提供任何证据来支持这个主张。事实上，不同国家有不同的历史、文化和制度背景，因此并不是所有国家都能够简单地复制中国模式。</w:t>
      </w:r>
    </w:p>
    <w:p>
      <w:pPr>
        <w:jc w:val="both"/>
      </w:pPr>
      <w:r>
        <w:rPr/>
        <w:t xml:space="preserve"/>
      </w:r>
    </w:p>
    <w:p>
      <w:pPr>
        <w:jc w:val="both"/>
      </w:pPr>
      <w:r>
        <w:rPr/>
        <w:t xml:space="preserve">最后，文章没有探讨中国现代化过程中可能出现的风险和挑战。中国的现代化进程涉及到许多复杂的问题，如环境污染、社会不平等、人权问题等。忽略这些问题可能导致对中国模式的理解过于乐观和片面。</w:t>
      </w:r>
    </w:p>
    <w:p>
      <w:pPr>
        <w:jc w:val="both"/>
      </w:pPr>
      <w:r>
        <w:rPr/>
        <w:t xml:space="preserve"/>
      </w:r>
    </w:p>
    <w:p>
      <w:pPr>
        <w:jc w:val="both"/>
      </w:pPr>
      <w:r>
        <w:rPr/>
        <w:t xml:space="preserve">总之，这篇文章在介绍中国现代化经验时存在一些偏见和片面报道。它没有提供全面客观的分析，也没有探讨其中可能存在的问题和挑战。读者应该保持批判性思维，并寻找更多来源来获取关于中国现代化的全面信息。</w:t>
      </w:r>
    </w:p>
    <w:p>
      <w:pPr>
        <w:pStyle w:val="Heading1"/>
      </w:pPr>
      <w:bookmarkStart w:id="5" w:name="_Toc5"/>
      <w:r>
        <w:t>Topics for further research:</w:t>
      </w:r>
      <w:bookmarkEnd w:id="5"/>
    </w:p>
    <w:p>
      <w:pPr>
        <w:spacing w:after="0"/>
        <w:numPr>
          <w:ilvl w:val="0"/>
          <w:numId w:val="2"/>
        </w:numPr>
      </w:pPr>
      <w:r>
        <w:rPr/>
        <w:t xml:space="preserve">中国现代化的挑战和问题
</w:t>
      </w:r>
    </w:p>
    <w:p>
      <w:pPr>
        <w:spacing w:after="0"/>
        <w:numPr>
          <w:ilvl w:val="0"/>
          <w:numId w:val="2"/>
        </w:numPr>
      </w:pPr>
      <w:r>
        <w:rPr/>
        <w:t xml:space="preserve">计划经济与市场经济的结合的潜在问题
</w:t>
      </w:r>
    </w:p>
    <w:p>
      <w:pPr>
        <w:spacing w:after="0"/>
        <w:numPr>
          <w:ilvl w:val="0"/>
          <w:numId w:val="2"/>
        </w:numPr>
      </w:pPr>
      <w:r>
        <w:rPr/>
        <w:t xml:space="preserve">不同国家复制中国模式的可行性
</w:t>
      </w:r>
    </w:p>
    <w:p>
      <w:pPr>
        <w:spacing w:after="0"/>
        <w:numPr>
          <w:ilvl w:val="0"/>
          <w:numId w:val="2"/>
        </w:numPr>
      </w:pPr>
      <w:r>
        <w:rPr/>
        <w:t xml:space="preserve">中国现代化过程中的环境污染问题
</w:t>
      </w:r>
    </w:p>
    <w:p>
      <w:pPr>
        <w:spacing w:after="0"/>
        <w:numPr>
          <w:ilvl w:val="0"/>
          <w:numId w:val="2"/>
        </w:numPr>
      </w:pPr>
      <w:r>
        <w:rPr/>
        <w:t xml:space="preserve">中国现代化过程中的社会不平等问题
</w:t>
      </w:r>
    </w:p>
    <w:p>
      <w:pPr>
        <w:numPr>
          <w:ilvl w:val="0"/>
          <w:numId w:val="2"/>
        </w:numPr>
      </w:pPr>
      <w:r>
        <w:rPr/>
        <w:t xml:space="preserve">中国现代化过程中的人权问题</w:t>
      </w:r>
    </w:p>
    <w:p>
      <w:pPr>
        <w:pStyle w:val="Heading1"/>
      </w:pPr>
      <w:bookmarkStart w:id="6" w:name="_Toc6"/>
      <w:r>
        <w:t>Report location:</w:t>
      </w:r>
      <w:bookmarkEnd w:id="6"/>
    </w:p>
    <w:p>
      <w:hyperlink r:id="rId8" w:history="1">
        <w:r>
          <w:rPr>
            <w:color w:val="2980b9"/>
            <w:u w:val="single"/>
          </w:rPr>
          <w:t xml:space="preserve">https://www.fullpicture.app/item/596810b4864cafd5e891302bae17bdd5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2AA6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ussian.china.org.cn/international/txt/2023-04/05/content_85212276.htm" TargetMode="External"/><Relationship Id="rId8" Type="http://schemas.openxmlformats.org/officeDocument/2006/relationships/hyperlink" Target="https://www.fullpicture.app/item/596810b4864cafd5e891302bae17bd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2023-09-04T10:45:44+02:00</dcterms:created>
  <dcterms:modified xsi:type="dcterms:W3CDTF">2023-09-04T10:45:44+02:00</dcterms:modified>
</cp:coreProperties>
</file>

<file path=docProps/custom.xml><?xml version="1.0" encoding="utf-8"?>
<Properties xmlns="http://schemas.openxmlformats.org/officeDocument/2006/custom-properties" xmlns:vt="http://schemas.openxmlformats.org/officeDocument/2006/docPropsVTypes"/>
</file>