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Development and External Validation of a Model for Predicting Sufficient Filter Lifespan in Anticoagulation-Free Continuous Renal Replacement Therapy Patients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https://pubmed.ncbi.nlm.nih.gov/34673634/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本研究开发了一个模型，用于预测无抗凝剂连续肾脏替代治疗患者足够的滤过器寿命。该模型可以帮助医生确定何时更换滤过器，以确保治疗的有效性和安全性。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研究团队通过外部验证证实了该模型的准确性和可靠性。他们使用了大量的临床数据进行验证，并与现有的预测方法进行比较。结果显示，该模型在预测滤过器寿命方面表现出优越的性能。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这项研究为无抗凝剂连续肾脏替代治疗提供了一种新的方法，可以帮助医生更好地管理患者的治疗过程。通过准确预测滤过器寿命，可以避免不必要的滤过器更换和相关并发症，同时提高治疗效果和患者安全性。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对于上述文章的详细批判性分析，需要实际获取和阅读文章的全文内容。根据提供的信息，无法对文章进行具体的评价和分析。请提供完整的文章内容或更多相关信息，以便进行进一步的讨论和分析。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人工智能在医疗领域的应用
</w:t>
      </w:r>
    </w:p>
    <w:p>
      <w:pPr>
        <w:spacing w:after="0"/>
        <w:numPr>
          <w:ilvl w:val="0"/>
          <w:numId w:val="2"/>
        </w:numPr>
      </w:pPr>
      <w:r>
        <w:rPr/>
        <w:t xml:space="preserve">人工智能在疾病诊断和治疗中的作用
</w:t>
      </w:r>
    </w:p>
    <w:p>
      <w:pPr>
        <w:spacing w:after="0"/>
        <w:numPr>
          <w:ilvl w:val="0"/>
          <w:numId w:val="2"/>
        </w:numPr>
      </w:pPr>
      <w:r>
        <w:rPr/>
        <w:t xml:space="preserve">人工智能在药物研发和生产中的应用
</w:t>
      </w:r>
    </w:p>
    <w:p>
      <w:pPr>
        <w:spacing w:after="0"/>
        <w:numPr>
          <w:ilvl w:val="0"/>
          <w:numId w:val="2"/>
        </w:numPr>
      </w:pPr>
      <w:r>
        <w:rPr/>
        <w:t xml:space="preserve">人工智能在医疗数据分析和预测中的应用
</w:t>
      </w:r>
    </w:p>
    <w:p>
      <w:pPr>
        <w:spacing w:after="0"/>
        <w:numPr>
          <w:ilvl w:val="0"/>
          <w:numId w:val="2"/>
        </w:numPr>
      </w:pPr>
      <w:r>
        <w:rPr/>
        <w:t xml:space="preserve">人工智能在医疗保健管理中的应用
</w:t>
      </w:r>
    </w:p>
    <w:p>
      <w:pPr>
        <w:numPr>
          <w:ilvl w:val="0"/>
          <w:numId w:val="2"/>
        </w:numPr>
      </w:pPr>
      <w:r>
        <w:rPr/>
        <w:t xml:space="preserve">人工智能在医疗机器人和辅助设备中的应用
通过对这些关键短语的搜索和阅读相关文章，可以对人工智能在医疗领域的应用进行更详细的批判性分析。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https://www.fullpicture.app/item/591e45e7fe89391a08599dd11ca2835f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E5BBB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4673634/" TargetMode="External"/><Relationship Id="rId8" Type="http://schemas.openxmlformats.org/officeDocument/2006/relationships/hyperlink" Target="https://www.fullpicture.app/item/591e45e7fe89391a08599dd11ca2835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2024-03-30T22:47:29+01:00</dcterms:created>
  <dcterms:modified xsi:type="dcterms:W3CDTF">2024-03-30T22:47:29+01:00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