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ale-py · PyPI</w:t>
      </w:r>
      <w:br/>
      <w:hyperlink r:id="rId7" w:history="1">
        <w:r>
          <w:rPr>
            <w:color w:val="2980b9"/>
            <w:u w:val="single"/>
          </w:rPr>
          <w:t xml:space="preserve">https://pypi.org/project/ale-py/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Arcade Learning Environment (ALE)是一个简单的框架，允许研究人员和爱好者为Atari 2600游戏开发AI代理。</w:t>
      </w:r>
    </w:p>
    <w:p>
      <w:pPr>
        <w:jc w:val="both"/>
      </w:pPr>
      <w:r>
        <w:rPr/>
        <w:t xml:space="preserve">2. ALE构建在Atari 2600模拟器Stella之上，将仿真细节与代理设计分离。</w:t>
      </w:r>
    </w:p>
    <w:p>
      <w:pPr>
        <w:jc w:val="both"/>
      </w:pPr>
      <w:r>
        <w:rPr/>
        <w:t xml:space="preserve">3. ALE支持C++、Python和OpenAI Gym三种不同的接口，并提供了ROM管理工具和可视化工具。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这篇文章介绍了Arcade Learning Environment（ALE），一个允许研究人员和爱好者为Atari 2600游戏开发AI代理的简单框架。文章提到了ALE的特点、支持的接口（C++、Python和OpenAI Gym）以及安装和使用方法。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到ALE的局限性和可能存在的问题。虽然它是一个有用的工具，但并不意味着它适用于所有类型的游戏或AI代理研究。作者应该更加平衡地介绍ALE，并提供对其使用范围和限制的清晰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此外，文章没有提供关于作者或组织背景信息，也没有明确说明是否存在利益冲突或赞助关系。这可能导致读者对作者或组织的立场产生怀疑，并影响对文章内容的信任度。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缺乏对反驳观点或其他相关研究结果的探讨。虽然文章提到了一篇与ALE相关的论文，但没有提供其他学术研究或观点来支持或反驳ALE作为评估平台的有效性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最后，文章中提到了一些外部链接，但没有提供足够的背景信息或解释这些链接与文章内容之间的关系。这可能使读者难以理解这些链接与ALE的相关性，并且无法深入了解更多相关信息。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ALE时存在一些潜在的偏见和片面报道。作者应该更加平衡地呈现ALE的优点和局限性，并提供更多相关研究和观点来支持其主张。此外，作者还应该提供更多背景信息和解释，以帮助读者更好地理解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Arcade Learning Environment limitations and potential issues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 on the author or organization
</w:t>
      </w:r>
    </w:p>
    <w:p>
      <w:pPr>
        <w:spacing w:after="0"/>
        <w:numPr>
          <w:ilvl w:val="0"/>
          <w:numId w:val="2"/>
        </w:numPr>
      </w:pPr>
      <w:r>
        <w:rPr/>
        <w:t xml:space="preserve">Existence of conflicts of interest or sponsorship relationships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opposing viewpoints or other relevant research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the relevance of external links
</w:t>
      </w:r>
    </w:p>
    <w:p>
      <w:pPr>
        <w:numPr>
          <w:ilvl w:val="0"/>
          <w:numId w:val="2"/>
        </w:numPr>
      </w:pPr>
      <w:r>
        <w:rPr/>
        <w:t xml:space="preserve">Balanced presentation of ALE's advantages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https://www.fullpicture.app/item/58afc242762c0a3faae9883766fc3f28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645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pi.org/project/ale-py/" TargetMode="External"/><Relationship Id="rId8" Type="http://schemas.openxmlformats.org/officeDocument/2006/relationships/hyperlink" Target="https://www.fullpicture.app/item/58afc242762c0a3faae9883766fc3f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2024-01-03T04:08:52+01:00</dcterms:created>
  <dcterms:modified xsi:type="dcterms:W3CDTF">2024-01-03T04:08:52+01:00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