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科学指南针-实验服务_检测机构_科研服务平台</w:t>
      </w:r>
      <w:br/>
      <w:hyperlink r:id="rId7" w:history="1">
        <w:r>
          <w:rPr>
            <w:color w:val="2980b9"/>
            <w:u w:val="single"/>
          </w:rPr>
          <w:t xml:space="preserve">https://www.shiyanjia.com/</w:t>
        </w:r>
      </w:hyperlink>
    </w:p>
    <w:p>
      <w:pPr>
        <w:pStyle w:val="Heading1"/>
      </w:pPr>
      <w:bookmarkStart w:id="2" w:name="_Toc2"/>
      <w:r>
        <w:t>Article summary:</w:t>
      </w:r>
      <w:bookmarkEnd w:id="2"/>
    </w:p>
    <w:p>
      <w:pPr>
        <w:jc w:val="both"/>
      </w:pPr>
      <w:r>
        <w:rPr/>
        <w:t xml:space="preserve">1. 本文介绍了两篇科研论文的实验服务和检测机构信息，包括紫外光电子能谱UPS、全自动比表面及孔隙度分析仪BET和XPS等实验项目。</w:t>
      </w:r>
    </w:p>
    <w:p>
      <w:pPr>
        <w:jc w:val="both"/>
      </w:pPr>
      <w:r>
        <w:rPr/>
        <w:t xml:space="preserve"/>
      </w:r>
    </w:p>
    <w:p>
      <w:pPr>
        <w:jc w:val="both"/>
      </w:pPr>
      <w:r>
        <w:rPr/>
        <w:t xml:space="preserve">2. 作者在致谢内容中提到了实验服务平台Shiyanjia Lab (www.shiyanjia.com)，感谢他们为文章提供了UPS和XPS分析。</w:t>
      </w:r>
    </w:p>
    <w:p>
      <w:pPr>
        <w:jc w:val="both"/>
      </w:pPr>
      <w:r>
        <w:rPr/>
        <w:t xml:space="preserve"/>
      </w:r>
    </w:p>
    <w:p>
      <w:pPr>
        <w:jc w:val="both"/>
      </w:pPr>
      <w:r>
        <w:rPr/>
        <w:t xml:space="preserve">3. 两篇论文分别发表在Nature Energy和Science期刊上，展示了不同领域的科学研究成果。</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上述文章中，作者提到了两篇论文的信息，分别是关于紫外光电子能谱UPS和全自动比表面及孔隙度分析仪BET的研究以及XPS分析的研究。然而，在对这些研究进行批判性分析时，我们可以发现一些潜在的偏见和问题。</w:t>
      </w:r>
    </w:p>
    <w:p>
      <w:pPr>
        <w:jc w:val="both"/>
      </w:pPr>
      <w:r>
        <w:rPr/>
        <w:t xml:space="preserve"/>
      </w:r>
    </w:p>
    <w:p>
      <w:pPr>
        <w:jc w:val="both"/>
      </w:pPr>
      <w:r>
        <w:rPr/>
        <w:t xml:space="preserve">首先，文章中提到了感谢实验服务机构Shiyanjia Lab为他们提供了实验分析服务。然而，这种感谢可能会引发读者对研究结果的客观性产生质疑。因为如果实验服务机构与研究者有利益关系或合作关系，就可能存在利益冲突或偏袒的情况。</w:t>
      </w:r>
    </w:p>
    <w:p>
      <w:pPr>
        <w:jc w:val="both"/>
      </w:pPr>
      <w:r>
        <w:rPr/>
        <w:t xml:space="preserve"/>
      </w:r>
    </w:p>
    <w:p>
      <w:pPr>
        <w:jc w:val="both"/>
      </w:pPr>
      <w:r>
        <w:rPr/>
        <w:t xml:space="preserve">其次，在致谢内容中提到了具体从Shiyanjia Lab获得了哪些分析数据，但并未说明是否有其他实验室或机构进行过同样的分析验证。这可能导致读者对研究结果的可靠性产生怀疑，因为缺乏多方验证可能会影响结果的客观性和准确性。</w:t>
      </w:r>
    </w:p>
    <w:p>
      <w:pPr>
        <w:jc w:val="both"/>
      </w:pPr>
      <w:r>
        <w:rPr/>
        <w:t xml:space="preserve"/>
      </w:r>
    </w:p>
    <w:p>
      <w:pPr>
        <w:jc w:val="both"/>
      </w:pPr>
      <w:r>
        <w:rPr/>
        <w:t xml:space="preserve">另外，在论文链接中提到了Nature Energy杂志上发表的文章链接，但并未详细介绍该期刊的影响因子、审稿流程等信息。这种片面报道可能会使读者无法全面评估该研究成果在学术界中的重要性和可信度。</w:t>
      </w:r>
    </w:p>
    <w:p>
      <w:pPr>
        <w:jc w:val="both"/>
      </w:pPr>
      <w:r>
        <w:rPr/>
        <w:t xml:space="preserve"/>
      </w:r>
    </w:p>
    <w:p>
      <w:pPr>
        <w:jc w:val="both"/>
      </w:pPr>
      <w:r>
        <w:rPr/>
        <w:t xml:space="preserve">此外，在论文中未提及任何潜在风险或局限性，并且没有平等地呈现双方观点。缺乏对可能存在偏见或争议观点进行探讨和反驳也会影响读者对该研究成果的理解和接受程度。</w:t>
      </w:r>
    </w:p>
    <w:p>
      <w:pPr>
        <w:jc w:val="both"/>
      </w:pPr>
      <w:r>
        <w:rPr/>
        <w:t xml:space="preserve"/>
      </w:r>
    </w:p>
    <w:p>
      <w:pPr>
        <w:jc w:val="both"/>
      </w:pPr>
      <w:r>
        <w:rPr/>
        <w:t xml:space="preserve">综上所述，虽然文章提供了一些有关科学实验服务和检测机构的信息，但在对其内容进行批判性分析时需要注意其中可能存在的偏见、片面报道、无根据主张等问题，并且应该更加客观全面地呈现研究结果及其背后的科学价值。</w:t>
      </w:r>
    </w:p>
    <w:p>
      <w:pPr>
        <w:pStyle w:val="Heading1"/>
      </w:pPr>
      <w:bookmarkStart w:id="5" w:name="_Toc5"/>
      <w:r>
        <w:t>Topics for further research:</w:t>
      </w:r>
      <w:bookmarkEnd w:id="5"/>
    </w:p>
    <w:p>
      <w:pPr>
        <w:spacing w:after="0"/>
        <w:numPr>
          <w:ilvl w:val="0"/>
          <w:numId w:val="2"/>
        </w:numPr>
      </w:pPr>
      <w:r>
        <w:rPr/>
        <w:t xml:space="preserve">Shiyanjia Lab实验服务机构的背景和信誉
</w:t>
      </w:r>
    </w:p>
    <w:p>
      <w:pPr>
        <w:spacing w:after="0"/>
        <w:numPr>
          <w:ilvl w:val="0"/>
          <w:numId w:val="2"/>
        </w:numPr>
      </w:pPr>
      <w:r>
        <w:rPr/>
        <w:t xml:space="preserve">实验数据的可靠性和多方验证
</w:t>
      </w:r>
    </w:p>
    <w:p>
      <w:pPr>
        <w:spacing w:after="0"/>
        <w:numPr>
          <w:ilvl w:val="0"/>
          <w:numId w:val="2"/>
        </w:numPr>
      </w:pPr>
      <w:r>
        <w:rPr/>
        <w:t xml:space="preserve">Nature Energy杂志的影响因子和审稿流程
</w:t>
      </w:r>
    </w:p>
    <w:p>
      <w:pPr>
        <w:spacing w:after="0"/>
        <w:numPr>
          <w:ilvl w:val="0"/>
          <w:numId w:val="2"/>
        </w:numPr>
      </w:pPr>
      <w:r>
        <w:rPr/>
        <w:t xml:space="preserve">研究成果的潜在风险和局限性
</w:t>
      </w:r>
    </w:p>
    <w:p>
      <w:pPr>
        <w:spacing w:after="0"/>
        <w:numPr>
          <w:ilvl w:val="0"/>
          <w:numId w:val="2"/>
        </w:numPr>
      </w:pPr>
      <w:r>
        <w:rPr/>
        <w:t xml:space="preserve">对争议观点的探讨和反驳
</w:t>
      </w:r>
    </w:p>
    <w:p>
      <w:pPr>
        <w:numPr>
          <w:ilvl w:val="0"/>
          <w:numId w:val="2"/>
        </w:numPr>
      </w:pPr>
      <w:r>
        <w:rPr/>
        <w:t xml:space="preserve">文章内容的客观性和全面性</w:t>
      </w:r>
    </w:p>
    <w:p>
      <w:pPr>
        <w:pStyle w:val="Heading1"/>
      </w:pPr>
      <w:bookmarkStart w:id="6" w:name="_Toc6"/>
      <w:r>
        <w:t>Report location:</w:t>
      </w:r>
      <w:bookmarkEnd w:id="6"/>
    </w:p>
    <w:p>
      <w:hyperlink r:id="rId8" w:history="1">
        <w:r>
          <w:rPr>
            <w:color w:val="2980b9"/>
            <w:u w:val="single"/>
          </w:rPr>
          <w:t xml:space="preserve">https://www.fullpicture.app/item/5853492af640957a07a92d95e353cb89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865A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hiyanjia.com/" TargetMode="External"/><Relationship Id="rId8" Type="http://schemas.openxmlformats.org/officeDocument/2006/relationships/hyperlink" Target="https://www.fullpicture.app/item/5853492af640957a07a92d95e353cb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2024-07-01T14:17:00+02:00</dcterms:created>
  <dcterms:modified xsi:type="dcterms:W3CDTF">2024-07-01T14:17:00+02:00</dcterms:modified>
</cp:coreProperties>
</file>

<file path=docProps/custom.xml><?xml version="1.0" encoding="utf-8"?>
<Properties xmlns="http://schemas.openxmlformats.org/officeDocument/2006/custom-properties" xmlns:vt="http://schemas.openxmlformats.org/officeDocument/2006/docPropsVTypes"/>
</file>