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Comment utiliser AutoGPT, la version autonome de ChatGPT</w:t></w:r><w:br/><w:hyperlink r:id="rId7" w:history="1"><w:r><w:rPr><w:color w:val="2980b9"/><w:u w:val="single"/></w:rPr><w:t xml:space="preserve">https://pandia-pro.cdn.ampproject.org/v/s/pandia.pro/guide/comment-utiliser-autogpt-la-version-autonome-de-chatgpt/amp/?amp_gsa=1&amp_js_v=a9&usqp=mq331AQIUAKwASCAAgM%3D</w:t></w:r></w:hyperlink></w:p><w:p><w:pPr><w:pStyle w:val="Heading1"/></w:pPr><w:bookmarkStart w:id="2" w:name="_Toc2"/><w:r><w:t>Article summary:</w:t></w:r><w:bookmarkEnd w:id="2"/></w:p><w:p><w:pPr><w:jc w:val="both"/></w:pPr><w:r><w:rPr/><w:t xml:space="preserve">1. AutoGPT est une application open-source expérimentale qui permet de créer et gérer des projets de manière autonome en utilisant GPT-4.</w:t></w:r></w:p><w:p><w:pPr><w:jc w:val="both"/></w:pPr><w:r><w:rPr/><w:t xml:space="preserve">2. Pour utiliser AutoGPT, il faut cloner son répertoire, ajouter sa clé API OpenAI dans un fichier .env, installer les packages Python et exécuter la commande python scripts/main.py.</w:t></w:r></w:p><w:p><w:pPr><w:jc w:val="both"/></w:pPr><w:r><w:rPr/><w:t xml:space="preserve">3. Il est important de définir des objectifs clairs, de sauvegarder régulièrement les résultats et de surveiller AutoGPT pour éviter qu'il ne se bloque dans une boucle.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L'article &quot;Comment utiliser AutoGPT, la version autonome de ChatGPT&quot; fournit un guide détaillé sur la façon d'utiliser AutoGPT, une application open-source expérimentale qui utilise le modèle linguistique GPT-4 pour créer et gérer de manière autonome divers projets. Le guide fournit des instructions étape par étape sur la configuration et l'exécution d'AutoGPT, ainsi que des conseils pour résoudre les problèmes courants.</w:t></w:r></w:p><w:p><w:pPr><w:jc w:val="both"/></w:pPr><w:r><w:rPr/><w:t xml:space="preserve"></w:t></w:r></w:p><w:p><w:pPr><w:jc w:val="both"/></w:pPr><w:r><w:rPr/><w:t xml:space="preserve">Cependant, l'article présente certains biais potentiels. Tout d'abord, il ne mentionne pas les limites de l'application et les risques possibles associés à son utilisation. Par exemple, il est noté que Auto-GPT consomme beaucoup de tokens et qu'il ne faut pas le laisser tourner trop longtemps, mais il n'est pas précisé quelles sont les conséquences potentielles si cela se produit.</w:t></w:r></w:p><w:p><w:pPr><w:jc w:val="both"/></w:pPr><w:r><w:rPr/><w:t xml:space="preserve"></w:t></w:r></w:p><w:p><w:pPr><w:jc w:val="both"/></w:pPr><w:r><w:rPr/><w:t xml:space="preserve">De plus, l'article semble promouvoir l'utilisation d'AutoGPT sans fournir suffisamment de preuves pour étayer ses affirmations. Par exemple, il est affirmé que AutoGPT peut réaliser diverses tâches à votre place en seulement 30 minutes, mais il n'y a pas suffisamment de preuves pour soutenir cette affirmation.</w:t></w:r></w:p><w:p><w:pPr><w:jc w:val="both"/></w:pPr><w:r><w:rPr/><w:t xml:space="preserve"></w:t></w:r></w:p><w:p><w:pPr><w:jc w:val="both"/></w:pPr><w:r><w:rPr/><w:t xml:space="preserve">En outre, l'article ne présente pas les deux côtés de manière égale en ce qui concerne l'utilisation d'AutoGPT. Il ne mentionne pas les critiques potentielles ou les préoccupations éthiques liées à l'utilisation d'une intelligence artificielle autonome pour effectuer des tâches humaines.</w:t></w:r></w:p><w:p><w:pPr><w:jc w:val="both"/></w:pPr><w:r><w:rPr/><w:t xml:space="preserve"></w:t></w:r></w:p><w:p><w:pPr><w:jc w:val="both"/></w:pPr><w:r><w:rPr/><w:t xml:space="preserve">Enfin, bien que le guide soit utile pour ceux qui souhaitent utiliser AutoGPT, il manque de considérations plus larges sur l'impact potentiel de l'application sur la société et l'économie. Il ne prend pas en compte les implications à long terme de l'utilisation d'une intelligence artificielle autonome pour effectuer des tâches humaines, telles que la perte d'emplois ou la dépendance accrue à la technologie.</w:t></w:r></w:p><w:p><w:pPr><w:jc w:val="both"/></w:pPr><w:r><w:rPr/><w:t xml:space="preserve"></w:t></w:r></w:p><w:p><w:pPr><w:jc w:val="both"/></w:pPr><w:r><w:rPr/><w:t xml:space="preserve">En conclusion, bien que l'article fournisse un guide utile pour utiliser AutoGPT, il présente certains biais potentiels en ne mentionnant pas les limites et les risques associés à son utilisation, en promouvant son utilisation sans fournir suffisamment de preuves pour étayer ses affirmations, en ne présentant pas les deux côtés de manière égale et en manquant de considérations plus larges sur l'impact potentiel de l'application sur la société et l'économie.</w:t></w:r></w:p><w:p><w:pPr><w:pStyle w:val="Heading1"/></w:pPr><w:bookmarkStart w:id="5" w:name="_Toc5"/><w:r><w:t>Topics for further research:</w:t></w:r><w:bookmarkEnd w:id="5"/></w:p><w:p><w:pPr><w:spacing w:after="0"/><w:numPr><w:ilvl w:val="0"/><w:numId w:val="2"/></w:numPr></w:pPr><w:r><w:rPr/><w:t xml:space="preserve">Les limites et les risques associés à l'utilisation d'AutoGPT
</w:t></w:r></w:p><w:p><w:pPr><w:spacing w:after="0"/><w:numPr><w:ilvl w:val="0"/><w:numId w:val="2"/></w:numPr></w:pPr><w:r><w:rPr/><w:t xml:space="preserve">Les critiques potentielles et les préoccupations éthiques liées à l'utilisation d'une intelligence artificielle autonome
</w:t></w:r></w:p><w:p><w:pPr><w:spacing w:after="0"/><w:numPr><w:ilvl w:val="0"/><w:numId w:val="2"/></w:numPr></w:pPr><w:r><w:rPr/><w:t xml:space="preserve">Les preuves pour soutenir les affirmations selon lesquelles AutoGPT peut réaliser diverses tâches en seulement 30 minutes
</w:t></w:r></w:p><w:p><w:pPr><w:spacing w:after="0"/><w:numPr><w:ilvl w:val="0"/><w:numId w:val="2"/></w:numPr></w:pPr><w:r><w:rPr/><w:t xml:space="preserve">Les implications à long terme de l'utilisation d'une intelligence artificielle autonome pour effectuer des tâches humaines
</w:t></w:r></w:p><w:p><w:pPr><w:spacing w:after="0"/><w:numPr><w:ilvl w:val="0"/><w:numId w:val="2"/></w:numPr></w:pPr><w:r><w:rPr/><w:t xml:space="preserve">Les alternatives à l'utilisation d'AutoGPT pour la création et la gestion de projets
</w:t></w:r></w:p><w:p><w:pPr><w:numPr><w:ilvl w:val="0"/><w:numId w:val="2"/></w:numPr></w:pPr><w:r><w:rPr/><w:t xml:space="preserve">Les recherches en cours sur l'utilisation de l'intelligence artificielle autonome et ses impacts sur la société et l'économie.</w:t></w:r></w:p><w:p><w:pPr><w:pStyle w:val="Heading1"/></w:pPr><w:bookmarkStart w:id="6" w:name="_Toc6"/><w:r><w:t>Report location:</w:t></w:r><w:bookmarkEnd w:id="6"/></w:p><w:p><w:hyperlink r:id="rId8" w:history="1"><w:r><w:rPr><w:color w:val="2980b9"/><w:u w:val="single"/></w:rPr><w:t xml:space="preserve">https://www.fullpicture.app/item/5628ab9428fc0d2982ea51399576d8e6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82B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dia-pro.cdn.ampproject.org/v/s/pandia.pro/guide/comment-utiliser-autogpt-la-version-autonome-de-chatgpt/amp/?amp_gsa=1&amp;amp_js_v=a9&amp;usqp=mq331AQIUAKwASCAAgM%3D" TargetMode="External"/><Relationship Id="rId8" Type="http://schemas.openxmlformats.org/officeDocument/2006/relationships/hyperlink" Target="https://www.fullpicture.app/item/5628ab9428fc0d2982ea51399576d8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2024-01-22T03:01:41+01:00</dcterms:created>
  <dcterms:modified xsi:type="dcterms:W3CDTF">2024-01-22T03:01:41+01:00</dcterms:modified>
</cp:coreProperties>
</file>

<file path=docProps/custom.xml><?xml version="1.0" encoding="utf-8"?>
<Properties xmlns="http://schemas.openxmlformats.org/officeDocument/2006/custom-properties" xmlns:vt="http://schemas.openxmlformats.org/officeDocument/2006/docPropsVTypes"/>
</file>