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Login | FetLife</w:t>
      </w:r>
      <w:br/>
      <w:hyperlink r:id="rId7" w:history="1">
        <w:r>
          <w:rPr>
            <w:color w:val="2980b9"/>
            <w:u w:val="single"/>
          </w:rPr>
          <w:t xml:space="preserve">https://fetlife.com/users/10738153/pictures/163196875</w:t>
        </w:r>
      </w:hyperlink>
    </w:p>
    <w:p>
      <w:pPr>
        <w:pStyle w:val="Heading1"/>
      </w:pPr>
      <w:bookmarkStart w:id="2" w:name="_Toc2"/>
      <w:r>
        <w:t>Article summary:</w:t>
      </w:r>
      <w:bookmarkEnd w:id="2"/>
    </w:p>
    <w:p>
      <w:pPr>
        <w:jc w:val="both"/>
      </w:pPr>
      <w:r>
        <w:rPr/>
        <w:t xml:space="preserve">1. Users may encounter login issues on FetLife if their computer, network, or browser is blocking access to the site's subdomains.</w:t>
      </w:r>
    </w:p>
    <w:p>
      <w:pPr>
        <w:jc w:val="both"/>
      </w:pPr>
      <w:r>
        <w:rPr/>
        <w:t xml:space="preserve">2. The message "You shouldn't see this!" indicates that there is a problem with accessing FetLife's subdomains.</w:t>
      </w:r>
    </w:p>
    <w:p>
      <w:pPr>
        <w:jc w:val="both"/>
      </w:pPr>
      <w:r>
        <w:rPr/>
        <w:t xml:space="preserve">3. To resolve login issues on FetLife, users should check their computer settings, network configurations, and browser extensions to ensure that access to the site's subdomains is not being blocked.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"Login | FetLife" appears to be a brief message informing the reader that they are unable to access the FetLife subdomains. The text suggests that the reader's computer or network may be blocking access to these subdomains, preventing them from logging in to their FetLife account.</w:t>
      </w:r>
    </w:p>
    <w:p>
      <w:pPr>
        <w:jc w:val="both"/>
      </w:pPr>
      <w:r>
        <w:rPr/>
        <w:t xml:space="preserve"/>
      </w:r>
    </w:p>
    <w:p>
      <w:pPr>
        <w:jc w:val="both"/>
      </w:pPr>
      <w:r>
        <w:rPr/>
        <w:t xml:space="preserve">One potential bias in this article is the assumption that the reader is familiar with FetLife and its subdomains. The article does not provide any background information on what FetLife is or why someone might want to log in to their account. This could potentially exclude readers who are not already familiar with the platform.</w:t>
      </w:r>
    </w:p>
    <w:p>
      <w:pPr>
        <w:jc w:val="both"/>
      </w:pPr>
      <w:r>
        <w:rPr/>
        <w:t xml:space="preserve"/>
      </w:r>
    </w:p>
    <w:p>
      <w:pPr>
        <w:jc w:val="both"/>
      </w:pPr>
      <w:r>
        <w:rPr/>
        <w:t xml:space="preserve">Additionally, the article does not provide any information on why access to the subdomains may be blocked. It simply states that it is being blocked without providing any evidence or explanation for this claim. This lack of evidence could lead readers to question the validity of the statement.</w:t>
      </w:r>
    </w:p>
    <w:p>
      <w:pPr>
        <w:jc w:val="both"/>
      </w:pPr>
      <w:r>
        <w:rPr/>
        <w:t xml:space="preserve"/>
      </w:r>
    </w:p>
    <w:p>
      <w:pPr>
        <w:jc w:val="both"/>
      </w:pPr>
      <w:r>
        <w:rPr/>
        <w:t xml:space="preserve">Furthermore, the article does not explore any potential counterarguments or alternative explanations for why access to the subdomains may be blocked. It presents a one-sided view without considering other possible reasons for the issue.</w:t>
      </w:r>
    </w:p>
    <w:p>
      <w:pPr>
        <w:jc w:val="both"/>
      </w:pPr>
      <w:r>
        <w:rPr/>
        <w:t xml:space="preserve"/>
      </w:r>
    </w:p>
    <w:p>
      <w:pPr>
        <w:jc w:val="both"/>
      </w:pPr>
      <w:r>
        <w:rPr/>
        <w:t xml:space="preserve">Overall, this article lacks depth and critical analysis. It fails to provide sufficient information or evidence to support its claims and does not consider alternative perspectives. Additionally, it may be biased towards assuming that all readers are already familiar with FetLife and its login process.</w:t>
      </w:r>
    </w:p>
    <w:p>
      <w:pPr>
        <w:pStyle w:val="Heading1"/>
      </w:pPr>
      <w:bookmarkStart w:id="5" w:name="_Toc5"/>
      <w:r>
        <w:t>Topics for further research:</w:t>
      </w:r>
      <w:bookmarkEnd w:id="5"/>
    </w:p>
    <w:p>
      <w:pPr>
        <w:spacing w:after="0"/>
        <w:numPr>
          <w:ilvl w:val="0"/>
          <w:numId w:val="2"/>
        </w:numPr>
      </w:pPr>
      <w:r>
        <w:rPr/>
        <w:t xml:space="preserve">What is FetLife and how does it work?
</w:t>
      </w:r>
    </w:p>
    <w:p>
      <w:pPr>
        <w:spacing w:after="0"/>
        <w:numPr>
          <w:ilvl w:val="0"/>
          <w:numId w:val="2"/>
        </w:numPr>
      </w:pPr>
      <w:r>
        <w:rPr/>
        <w:t xml:space="preserve">Common reasons for subdomains being blocked on websites
</w:t>
      </w:r>
    </w:p>
    <w:p>
      <w:pPr>
        <w:spacing w:after="0"/>
        <w:numPr>
          <w:ilvl w:val="0"/>
          <w:numId w:val="2"/>
        </w:numPr>
      </w:pPr>
      <w:r>
        <w:rPr/>
        <w:t xml:space="preserve">How to troubleshoot login issues on FetLife
</w:t>
      </w:r>
    </w:p>
    <w:p>
      <w:pPr>
        <w:spacing w:after="0"/>
        <w:numPr>
          <w:ilvl w:val="0"/>
          <w:numId w:val="2"/>
        </w:numPr>
      </w:pPr>
      <w:r>
        <w:rPr/>
        <w:t xml:space="preserve">Understanding network restrictions and how they affect website access
</w:t>
      </w:r>
    </w:p>
    <w:p>
      <w:pPr>
        <w:spacing w:after="0"/>
        <w:numPr>
          <w:ilvl w:val="0"/>
          <w:numId w:val="2"/>
        </w:numPr>
      </w:pPr>
      <w:r>
        <w:rPr/>
        <w:t xml:space="preserve">Alternatives to accessing blocked subdomains on FetLife
</w:t>
      </w:r>
    </w:p>
    <w:p>
      <w:pPr>
        <w:numPr>
          <w:ilvl w:val="0"/>
          <w:numId w:val="2"/>
        </w:numPr>
      </w:pPr>
      <w:r>
        <w:rPr/>
        <w:t xml:space="preserve">Exploring the security features of FetLife and potential login issues</w:t>
      </w:r>
    </w:p>
    <w:p>
      <w:pPr>
        <w:pStyle w:val="Heading1"/>
      </w:pPr>
      <w:bookmarkStart w:id="6" w:name="_Toc6"/>
      <w:r>
        <w:t>Report location:</w:t>
      </w:r>
      <w:bookmarkEnd w:id="6"/>
    </w:p>
    <w:p>
      <w:hyperlink r:id="rId8" w:history="1">
        <w:r>
          <w:rPr>
            <w:color w:val="2980b9"/>
            <w:u w:val="single"/>
          </w:rPr>
          <w:t xml:space="preserve">https://www.fullpicture.app/item/55c076a35957d4a33dd6a339cc654172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AF1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tlife.com/users/10738153/pictures/163196875" TargetMode="External"/><Relationship Id="rId8" Type="http://schemas.openxmlformats.org/officeDocument/2006/relationships/hyperlink" Target="https://www.fullpicture.app/item/55c076a35957d4a33dd6a339cc6541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2024-04-04T08:36:51+02:00</dcterms:created>
  <dcterms:modified xsi:type="dcterms:W3CDTF">2024-04-04T08:36:51+02:00</dcterms:modified>
</cp:coreProperties>
</file>

<file path=docProps/custom.xml><?xml version="1.0" encoding="utf-8"?>
<Properties xmlns="http://schemas.openxmlformats.org/officeDocument/2006/custom-properties" xmlns:vt="http://schemas.openxmlformats.org/officeDocument/2006/docPropsVTypes"/>
</file>