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Right Posterior Paravermis and the Control of Language Interference | Journal of Neuroscience</w:t>
      </w:r>
      <w:br/>
      <w:hyperlink r:id="rId7" w:history="1">
        <w:r>
          <w:rPr>
            <w:color w:val="2980b9"/>
            <w:u w:val="single"/>
          </w:rPr>
          <w:t xml:space="preserve">https://www.jneurosci.org/content/31/29/10732.full</w:t>
        </w:r>
      </w:hyperlink>
    </w:p>
    <w:p>
      <w:pPr>
        <w:pStyle w:val="Heading1"/>
      </w:pPr>
      <w:bookmarkStart w:id="2" w:name="_Toc2"/>
      <w:r>
        <w:t>Article summary:</w:t>
      </w:r>
      <w:bookmarkEnd w:id="2"/>
    </w:p>
    <w:p>
      <w:pPr>
        <w:jc w:val="both"/>
      </w:pPr>
      <w:r>
        <w:rPr/>
        <w:t xml:space="preserve">1. The ability to control interference from competing information is essential for efficient auditory and written speech processing.</w:t>
      </w:r>
    </w:p>
    <w:p>
      <w:pPr>
        <w:jc w:val="both"/>
      </w:pPr>
      <w:r>
        <w:rPr/>
        <w:t xml:space="preserve">2. The study used a combination of structural and functional imaging to investigate the brain regions involved in suppressing verbal interference during speech comprehension.</w:t>
      </w:r>
    </w:p>
    <w:p>
      <w:pPr>
        <w:jc w:val="both"/>
      </w:pPr>
      <w:r>
        <w:rPr/>
        <w:t xml:space="preserve">3. The right posterior paravermis of the cerebellum was found to play a significant role in controlling verbal interference during language processing.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"The Right Posterior Paravermis and the Control of Language Interference" published in the Journal of Neuroscience discusses the brain regions involved in suppressing verbal interference during speech comprehension. The study used a combination of structural and functional imaging techniques to investigate the mechanisms that control verbal interference. The participants were non-native users of English, and their ability to control interference from their first (dominant) language was measured.</w:t>
      </w:r>
    </w:p>
    <w:p>
      <w:pPr>
        <w:jc w:val="both"/>
      </w:pPr>
      <w:r>
        <w:rPr/>
        <w:t xml:space="preserve"/>
      </w:r>
    </w:p>
    <w:p>
      <w:pPr>
        <w:jc w:val="both"/>
      </w:pPr>
      <w:r>
        <w:rPr/>
        <w:t xml:space="preserve">The study found that gray matter density was higher in individuals who were better at controlling verbal interference in an area in the posterior paravermis of the right cerebellum. Additionally, functional activation was found in the same region when participants made semantic decisions on written words in the presence of strong versus weak interference from distracting words.</w:t>
      </w:r>
    </w:p>
    <w:p>
      <w:pPr>
        <w:jc w:val="both"/>
      </w:pPr>
      <w:r>
        <w:rPr/>
        <w:t xml:space="preserve"/>
      </w:r>
    </w:p>
    <w:p>
      <w:pPr>
        <w:jc w:val="both"/>
      </w:pPr>
      <w:r>
        <w:rPr/>
        <w:t xml:space="preserve">While the study provides valuable insights into the brain regions involved in controlling verbal interference, there are some potential biases and limitations to consider. Firstly, the sample size is relatively small, with only 26 Italian participants included in the structural imaging study. Additionally, all participants were late learners of English and resident in the United Kingdom at the time of testing, which may limit generalizability to other populations.</w:t>
      </w:r>
    </w:p>
    <w:p>
      <w:pPr>
        <w:jc w:val="both"/>
      </w:pPr>
      <w:r>
        <w:rPr/>
        <w:t xml:space="preserve"/>
      </w:r>
    </w:p>
    <w:p>
      <w:pPr>
        <w:jc w:val="both"/>
      </w:pPr>
      <w:r>
        <w:rPr/>
        <w:t xml:space="preserve">Furthermore, while the study attempted to isolate mechanisms related to control and interference through a combination of structural and functional imaging techniques, it is still challenging to dissociate these processes completely. The authors acknowledge this limitation and suggest that future studies could use more complex tasks to further investigate these mechanisms.</w:t>
      </w:r>
    </w:p>
    <w:p>
      <w:pPr>
        <w:jc w:val="both"/>
      </w:pPr>
      <w:r>
        <w:rPr/>
        <w:t xml:space="preserve"/>
      </w:r>
    </w:p>
    <w:p>
      <w:pPr>
        <w:jc w:val="both"/>
      </w:pPr>
      <w:r>
        <w:rPr/>
        <w:t xml:space="preserve">Overall, while this study provides valuable insights into brain regions involved in controlling verbal interference during speech comprehension, further research is needed to confirm these findings and explore potential biases or limitations.</w:t>
      </w:r>
    </w:p>
    <w:p>
      <w:pPr>
        <w:pStyle w:val="Heading1"/>
      </w:pPr>
      <w:bookmarkStart w:id="5" w:name="_Toc5"/>
      <w:r>
        <w:t>Topics for further research:</w:t>
      </w:r>
      <w:bookmarkEnd w:id="5"/>
    </w:p>
    <w:p>
      <w:pPr>
        <w:spacing w:after="0"/>
        <w:numPr>
          <w:ilvl w:val="0"/>
          <w:numId w:val="2"/>
        </w:numPr>
      </w:pPr>
      <w:r>
        <w:rPr/>
        <w:t xml:space="preserve">Cerebellum and language processing
</w:t>
      </w:r>
    </w:p>
    <w:p>
      <w:pPr>
        <w:spacing w:after="0"/>
        <w:numPr>
          <w:ilvl w:val="0"/>
          <w:numId w:val="2"/>
        </w:numPr>
      </w:pPr>
      <w:r>
        <w:rPr/>
        <w:t xml:space="preserve">Verbal interference and bilingualism
</w:t>
      </w:r>
    </w:p>
    <w:p>
      <w:pPr>
        <w:spacing w:after="0"/>
        <w:numPr>
          <w:ilvl w:val="0"/>
          <w:numId w:val="2"/>
        </w:numPr>
      </w:pPr>
      <w:r>
        <w:rPr/>
        <w:t xml:space="preserve">Structural imaging techniques in neuroscience
</w:t>
      </w:r>
    </w:p>
    <w:p>
      <w:pPr>
        <w:spacing w:after="0"/>
        <w:numPr>
          <w:ilvl w:val="0"/>
          <w:numId w:val="2"/>
        </w:numPr>
      </w:pPr>
      <w:r>
        <w:rPr/>
        <w:t xml:space="preserve">Functional activation in the brain
</w:t>
      </w:r>
    </w:p>
    <w:p>
      <w:pPr>
        <w:spacing w:after="0"/>
        <w:numPr>
          <w:ilvl w:val="0"/>
          <w:numId w:val="2"/>
        </w:numPr>
      </w:pPr>
      <w:r>
        <w:rPr/>
        <w:t xml:space="preserve">Late language acquisition and brain development
</w:t>
      </w:r>
    </w:p>
    <w:p>
      <w:pPr>
        <w:numPr>
          <w:ilvl w:val="0"/>
          <w:numId w:val="2"/>
        </w:numPr>
      </w:pPr>
      <w:r>
        <w:rPr/>
        <w:t xml:space="preserve">Limitations of neuroimaging studies</w:t>
      </w:r>
    </w:p>
    <w:p>
      <w:pPr>
        <w:pStyle w:val="Heading1"/>
      </w:pPr>
      <w:bookmarkStart w:id="6" w:name="_Toc6"/>
      <w:r>
        <w:t>Report location:</w:t>
      </w:r>
      <w:bookmarkEnd w:id="6"/>
    </w:p>
    <w:p>
      <w:hyperlink r:id="rId8" w:history="1">
        <w:r>
          <w:rPr>
            <w:color w:val="2980b9"/>
            <w:u w:val="single"/>
          </w:rPr>
          <w:t xml:space="preserve">https://www.fullpicture.app/item/559019048b9591f9cf68d287252fc1f9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91D2D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neurosci.org/content/31/29/10732.full" TargetMode="External"/><Relationship Id="rId8" Type="http://schemas.openxmlformats.org/officeDocument/2006/relationships/hyperlink" Target="https://www.fullpicture.app/item/559019048b9591f9cf68d287252fc1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2023-05-14T15:06:22+02:00</dcterms:created>
  <dcterms:modified xsi:type="dcterms:W3CDTF">2023-05-14T15:06:22+02:00</dcterms:modified>
</cp:coreProperties>
</file>

<file path=docProps/custom.xml><?xml version="1.0" encoding="utf-8"?>
<Properties xmlns="http://schemas.openxmlformats.org/officeDocument/2006/custom-properties" xmlns:vt="http://schemas.openxmlformats.org/officeDocument/2006/docPropsVTypes"/>
</file>