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使用碳酸氢盐缓冲的含钙替代溶液实施稀释后连续血液滤过的简化区域柠檬酸盐抗凝方案 - PubMed</w:t>
      </w:r>
      <w:br/>
      <w:hyperlink r:id="rId7" w:history="1">
        <w:r>
          <w:rPr>
            <w:color w:val="2980b9"/>
            <w:u w:val="single"/>
          </w:rPr>
          <w:t xml:space="preserve">https://pubmed.ncbi.nlm.nih.gov/27866200/</w:t>
        </w:r>
      </w:hyperlink>
    </w:p>
    <w:p>
      <w:pPr>
        <w:pStyle w:val="Heading1"/>
      </w:pPr>
      <w:bookmarkStart w:id="2" w:name="_Toc2"/>
      <w:r>
        <w:t>Article summary:</w:t>
      </w:r>
      <w:bookmarkEnd w:id="2"/>
    </w:p>
    <w:p>
      <w:pPr>
        <w:jc w:val="both"/>
      </w:pPr>
      <w:r>
        <w:rPr/>
        <w:t xml:space="preserve">1. 该研究提出了一种使用碳酸氢盐缓冲的含钙替代溶液实施稀释后连续血液滤过的简化区域柠檬酸盐抗凝方案。</w:t>
      </w:r>
    </w:p>
    <w:p>
      <w:pPr>
        <w:jc w:val="both"/>
      </w:pPr>
      <w:r>
        <w:rPr/>
        <w:t xml:space="preserve">2. 这种抗凝方案可以降低血液滤过过程中的出血风险，特别适用于高危心脏手术患者。</w:t>
      </w:r>
    </w:p>
    <w:p>
      <w:pPr>
        <w:jc w:val="both"/>
      </w:pPr>
      <w:r>
        <w:rPr/>
        <w:t xml:space="preserve">3. 该方案在临床实践中已经得到验证，并取得了良好的效果。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根据提供的信息，这篇文章的标题是“使用碳酸氢盐缓冲的含钙替代溶液实施稀释后连续血液滤过的简化区域柠檬酸盐抗凝方案”。然而，由于没有提供文章正文或摘要，我们无法对其内容进行详细分析。</w:t>
      </w:r>
    </w:p>
    <w:p>
      <w:pPr>
        <w:jc w:val="both"/>
      </w:pPr>
      <w:r>
        <w:rPr/>
        <w:t xml:space="preserve"/>
      </w:r>
    </w:p>
    <w:p>
      <w:pPr>
        <w:jc w:val="both"/>
      </w:pPr>
      <w:r>
        <w:rPr/>
        <w:t xml:space="preserve">在类似文章部分，列出了几篇与该主题相关的研究。这些研究包括局部枸橼酸盐抗凝治疗高出血风险的心脏手术患者、连续静脉-静脉血液滤过联合局部枸橼酸盐抗凝的单中心经验以及在连续静脉血液滤过中使用枸橼酸棱镜溶液预稀释的区域柠檬酸盐抗凝。</w:t>
      </w:r>
    </w:p>
    <w:p>
      <w:pPr>
        <w:jc w:val="both"/>
      </w:pPr>
      <w:r>
        <w:rPr/>
        <w:t xml:space="preserve"/>
      </w:r>
    </w:p>
    <w:p>
      <w:pPr>
        <w:jc w:val="both"/>
      </w:pPr>
      <w:r>
        <w:rPr/>
        <w:t xml:space="preserve">由于没有提供这些文章的详细信息，我们也无法对它们进行批判性分析。因此，在目前提供的信息下，我们无法就这些文章是否存在偏见、片面报道、无根据的主张、缺失考虑点等问题发表意见。</w:t>
      </w:r>
    </w:p>
    <w:p>
      <w:pPr>
        <w:jc w:val="both"/>
      </w:pPr>
      <w:r>
        <w:rPr/>
        <w:t xml:space="preserve"/>
      </w:r>
    </w:p>
    <w:p>
      <w:pPr>
        <w:jc w:val="both"/>
      </w:pPr>
      <w:r>
        <w:rPr/>
        <w:t xml:space="preserve">总之，需要更多关于这篇文章的信息才能进行详细的批判性分析。</w:t>
      </w:r>
    </w:p>
    <w:p>
      <w:pPr>
        <w:pStyle w:val="Heading1"/>
      </w:pPr>
      <w:bookmarkStart w:id="5" w:name="_Toc5"/>
      <w:r>
        <w:t>Topics for further research:</w:t>
      </w:r>
      <w:bookmarkEnd w:id="5"/>
    </w:p>
    <w:p>
      <w:pPr>
        <w:spacing w:after="0"/>
        <w:numPr>
          <w:ilvl w:val="0"/>
          <w:numId w:val="2"/>
        </w:numPr>
      </w:pPr>
      <w:r>
        <w:rPr/>
        <w:t xml:space="preserve">使用碳酸氢盐缓冲的含钙替代溶液
</w:t>
      </w:r>
    </w:p>
    <w:p>
      <w:pPr>
        <w:spacing w:after="0"/>
        <w:numPr>
          <w:ilvl w:val="0"/>
          <w:numId w:val="2"/>
        </w:numPr>
      </w:pPr>
      <w:r>
        <w:rPr/>
        <w:t xml:space="preserve">简化区域柠檬酸盐抗凝方案
</w:t>
      </w:r>
    </w:p>
    <w:p>
      <w:pPr>
        <w:spacing w:after="0"/>
        <w:numPr>
          <w:ilvl w:val="0"/>
          <w:numId w:val="2"/>
        </w:numPr>
      </w:pPr>
      <w:r>
        <w:rPr/>
        <w:t xml:space="preserve">局部枸橼酸盐抗凝治疗高出血风险的心脏手术患者
</w:t>
      </w:r>
    </w:p>
    <w:p>
      <w:pPr>
        <w:spacing w:after="0"/>
        <w:numPr>
          <w:ilvl w:val="0"/>
          <w:numId w:val="2"/>
        </w:numPr>
      </w:pPr>
      <w:r>
        <w:rPr/>
        <w:t xml:space="preserve">连续静脉-静脉血液滤过联合局部枸橼酸盐抗凝的单中心经验
</w:t>
      </w:r>
    </w:p>
    <w:p>
      <w:pPr>
        <w:spacing w:after="0"/>
        <w:numPr>
          <w:ilvl w:val="0"/>
          <w:numId w:val="2"/>
        </w:numPr>
      </w:pPr>
      <w:r>
        <w:rPr/>
        <w:t xml:space="preserve">在连续静脉血液滤过中使用枸橼酸棱镜溶液预稀释的区域柠檬酸盐抗凝
</w:t>
      </w:r>
    </w:p>
    <w:p>
      <w:pPr>
        <w:numPr>
          <w:ilvl w:val="0"/>
          <w:numId w:val="2"/>
        </w:numPr>
      </w:pPr>
      <w:r>
        <w:rPr/>
        <w:t xml:space="preserve">区域柠檬酸盐抗凝的相关研究</w:t>
      </w:r>
    </w:p>
    <w:p>
      <w:pPr>
        <w:pStyle w:val="Heading1"/>
      </w:pPr>
      <w:bookmarkStart w:id="6" w:name="_Toc6"/>
      <w:r>
        <w:t>Report location:</w:t>
      </w:r>
      <w:bookmarkEnd w:id="6"/>
    </w:p>
    <w:p>
      <w:hyperlink r:id="rId8" w:history="1">
        <w:r>
          <w:rPr>
            <w:color w:val="2980b9"/>
            <w:u w:val="single"/>
          </w:rPr>
          <w:t xml:space="preserve">https://www.fullpicture.app/item/54fd2b1e4e2079f0dfc5844f86393397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6B2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866200/" TargetMode="External"/><Relationship Id="rId8" Type="http://schemas.openxmlformats.org/officeDocument/2006/relationships/hyperlink" Target="https://www.fullpicture.app/item/54fd2b1e4e2079f0dfc5844f863933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2024-04-24T23:47:34+02:00</dcterms:created>
  <dcterms:modified xsi:type="dcterms:W3CDTF">2024-04-24T23:47:34+02:00</dcterms:modified>
</cp:coreProperties>
</file>

<file path=docProps/custom.xml><?xml version="1.0" encoding="utf-8"?>
<Properties xmlns="http://schemas.openxmlformats.org/officeDocument/2006/custom-properties" xmlns:vt="http://schemas.openxmlformats.org/officeDocument/2006/docPropsVTypes"/>
</file>