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USF2-mediated upregulation of TXNRD1 contributes to hepatocellular carcinoma progression by activating Akt/mTOR signaling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https://www.ncbi.nlm.nih.gov/pmc/articles/PMC9626593/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TXNRD1 is upregulated in HCC tumor tissues and correlates with poor survival in HCC patients.</w:t>
      </w:r>
    </w:p>
    <w:p>
      <w:pPr>
        <w:jc w:val="both"/>
      </w:pPr>
      <w:r>
        <w:rPr/>
        <w:t xml:space="preserve">2. TXNRD1 knockdown suppresses HCC cell proliferation and metastasis by attenuating the interaction between Trx1 and PTEN, thereby activating Akt/mTOR signaling.</w:t>
      </w:r>
    </w:p>
    <w:p>
      <w:pPr>
        <w:jc w:val="both"/>
      </w:pPr>
      <w:r>
        <w:rPr/>
        <w:t xml:space="preserve">3. USF2 functions as a tumor suppressor by directly interacting with two E-box sites in TXNRD1 promoter, leading to downstream repression of TXNRD1 and negative co-expression correlations between USF2 and TXNRD1.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肝细胞癌（HCC）进展的新见解，但也存在一些潜在的偏见和缺陷。首先，文章没有探讨可能的风险因素或其他潜在的影响因素，这可能导致读者对HCC发展的全面理解不足。其次，文章没有平等地呈现双方观点，而是只关注了TXNRD1在HCC中的作用。此外，文章中提出的一些主张缺乏充分证据支持，例如USF2作为肿瘤抑制剂的功能以及TXNRD1与Trx1和PTEN之间相互作用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此外，文章似乎忽略了其他可能对HCC进展产生影响的因素。例如，在许多情况下，肝癌与肝炎病毒感染有关。然而，在本文中并未探讨这种联系，并且似乎将HCC视为单一疾病而非复杂多样化的疾病。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存在宣传内容和偏袒倾向。虽然作者提供了一些数据来支持他们所提出的观点，但他们没有探讨任何反驳或限制条件，并且似乎试图将TXNRD1作为治疗HCC的唯一目标。因此，在评估这篇文章时需要谨慎考虑其结论，并寻找更全面、客观和平衡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 factors for liver cancer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HCC progression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on HCC development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liver cancer and viral infections
</w:t>
      </w:r>
    </w:p>
    <w:p>
      <w:pPr>
        <w:spacing w:after="0"/>
        <w:numPr>
          <w:ilvl w:val="0"/>
          <w:numId w:val="2"/>
        </w:numPr>
      </w:pPr>
      <w:r>
        <w:rPr/>
        <w:t xml:space="preserve">Complexity of liver cancer as a disease
</w:t>
      </w:r>
    </w:p>
    <w:p>
      <w:pPr>
        <w:numPr>
          <w:ilvl w:val="0"/>
          <w:numId w:val="2"/>
        </w:numPr>
      </w:pPr>
      <w:r>
        <w:rPr/>
        <w:t xml:space="preserve">Limitations and biases in the article's conclusions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https://www.fullpicture.app/item/54596aa6555500fbdd651c69bed2f002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E46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626593/" TargetMode="External"/><Relationship Id="rId8" Type="http://schemas.openxmlformats.org/officeDocument/2006/relationships/hyperlink" Target="https://www.fullpicture.app/item/54596aa6555500fbdd651c69bed2f0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2023-12-05T11:14:25+01:00</dcterms:created>
  <dcterms:modified xsi:type="dcterms:W3CDTF">2023-12-05T11:14:25+01:00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