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Effect of Lymphangiogenesis in Transplant Arteriosclerosis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https://pubmed.ncbi.nlm.nih.gov/36515099/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Lymphangiogenesis plays a key role in transplant arteriosclerosis, a major complication in long-term survivors of heart transplantation.</w:t>
      </w:r>
    </w:p>
    <w:p>
      <w:pPr>
        <w:jc w:val="both"/>
      </w:pPr>
      <w:r>
        <w:rPr/>
        <w:t xml:space="preserve">2. Fibroblasts release VEGF-C, which stimulates lymphangiogenesis into the grafts and contributes to neointima formation and adventitial fibrosis of vascular allografts.</w:t>
      </w:r>
    </w:p>
    <w:p>
      <w:pPr>
        <w:jc w:val="both"/>
      </w:pPr>
      <w:r>
        <w:rPr/>
        <w:t xml:space="preserve">3. Inhibition of VEGF-C signaling can prevent lymphangiogenesis and may be a novel approach to prevent transplant arteriosclerosis.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作为一篇医学研究论文，该文章的内容相对客观和中立。然而，它可能存在一些潜在的偏见和局限性。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首先，该文章只涉及小鼠模型，因此其结果可能不适用于人类。其次，该文章没有探讨其他可能影响移植动脉硬化的因素，如免疫抑制剂使用、捐赠者和受体之间的HLA匹配等。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此外，在描述研究结果时，该文章似乎过于强调了淋巴管生成对移植动脉硬化的影响，并未考虑其他可能的因素。这种片面报道可能会导致读者对问题的理解出现偏差。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最后，在提出抑制淋巴管生成作为预防移植动脉硬化的新方法时，该文章并未提供足够的证据来支持这一主张。更多的研究需要进行以确定这种方法是否可行和有效。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总之，尽管该文章是一项有价值的医学研究成果，但仍需要更多的工作来验证其结论，并考虑其他可能影响移植动脉硬化发展的因素。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mouse models in medical research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transplant arteriosclerosis</w:t>
      </w:r>
    </w:p>
    <w:p>
      <w:pPr>
        <w:spacing w:after="0"/>
        <w:numPr>
          <w:ilvl w:val="0"/>
          <w:numId w:val="2"/>
        </w:numPr>
      </w:pPr>
      <w:r>
        <w:rPr/>
        <w:t xml:space="preserve">such as HLA matching and immunosuppressive therapy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emphasis on lymphangiogenesis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proposed method of inhibiting lymphangiogenesis as a preventive measure for transplant arteriosclerosis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validate the conclusions of the study
</w:t>
      </w:r>
    </w:p>
    <w:p>
      <w:pPr>
        <w:numPr>
          <w:ilvl w:val="0"/>
          <w:numId w:val="2"/>
        </w:numPr>
      </w:pPr>
      <w:r>
        <w:rPr/>
        <w:t xml:space="preserve">Consideration of other factors that may influence the development of transplant arteriosclerosis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https://www.fullpicture.app/item/53ae380f21bc47103569431bf378822d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B6D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15099/" TargetMode="External"/><Relationship Id="rId8" Type="http://schemas.openxmlformats.org/officeDocument/2006/relationships/hyperlink" Target="https://www.fullpicture.app/item/53ae380f21bc47103569431bf37882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2023-12-18T12:23:30+01:00</dcterms:created>
  <dcterms:modified xsi:type="dcterms:W3CDTF">2023-12-18T12:23:30+01:00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