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掌握AI摘要技术解锁个人第二大脑 - 掘金</w:t>
      </w:r>
      <w:br/>
      <w:hyperlink r:id="rId7" w:history="1">
        <w:r>
          <w:rPr>
            <w:color w:val="2980b9"/>
            <w:u w:val="single"/>
          </w:rPr>
          <w:t xml:space="preserve">https://juejin.cn/post/7250405870936424508?searchId=20231009085007365D99C2E2BF35729C12</w:t>
        </w:r>
      </w:hyperlink>
    </w:p>
    <w:p>
      <w:pPr>
        <w:pStyle w:val="Heading1"/>
      </w:pPr>
      <w:bookmarkStart w:id="2" w:name="_Toc2"/>
      <w:r>
        <w:t>Article summary:</w:t>
      </w:r>
      <w:bookmarkEnd w:id="2"/>
    </w:p>
    <w:p>
      <w:pPr>
        <w:jc w:val="both"/>
      </w:pPr>
      <w:r>
        <w:rPr/>
        <w:t xml:space="preserve">1. 使用Streamlit和Hugging Face的免费LLM摘要解锁个人第二大脑。</w:t>
      </w:r>
    </w:p>
    <w:p>
      <w:pPr>
        <w:jc w:val="both"/>
      </w:pPr>
      <w:r>
        <w:rPr/>
        <w:t xml:space="preserve">2. 通过下载LaMini模型和准备Python环境来构建摘要应用程序。</w:t>
      </w:r>
    </w:p>
    <w:p>
      <w:pPr>
        <w:jc w:val="both"/>
      </w:pPr>
      <w:r>
        <w:rPr/>
        <w:t xml:space="preserve">3. 整合逻辑和图形界面，实现高效的信息处理和阅读。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作者介绍了如何使用HuggingFace和Python构建一个基于免费大语言模型（LLM）的摘要应用程序。文章提到了以下几个步骤：下载LaMini模型、准备Python环境并安装依赖、测试汇总Pipeline、使用Streamlit准备并测试图形界面以及将逻辑和图形界面整合。</w:t>
      </w:r>
    </w:p>
    <w:p>
      <w:pPr>
        <w:jc w:val="both"/>
      </w:pPr>
      <w:r>
        <w:rPr/>
        <w:t xml:space="preserve"/>
      </w:r>
    </w:p>
    <w:p>
      <w:pPr>
        <w:jc w:val="both"/>
      </w:pPr>
      <w:r>
        <w:rPr/>
        <w:t xml:space="preserve">然而，文章没有提供对所介绍技术的详细解释和背景知识。此外，文章也没有提供实际的代码示例或演示应用程序的截图。这可能使读者难以理解和跟随作者的指导。</w:t>
      </w:r>
    </w:p>
    <w:p>
      <w:pPr>
        <w:jc w:val="both"/>
      </w:pPr>
      <w:r>
        <w:rPr/>
        <w:t xml:space="preserve"/>
      </w:r>
    </w:p>
    <w:p>
      <w:pPr>
        <w:jc w:val="both"/>
      </w:pPr>
      <w:r>
        <w:rPr/>
        <w:t xml:space="preserve">另外，文章中提到了Hugging Face的LaMini-LM模型，但没有对该模型进行详细介绍或说明其性能和优势。读者可能需要更多关于该模型的信息才能真正理解其在摘要应用程序中的作用。</w:t>
      </w:r>
    </w:p>
    <w:p>
      <w:pPr>
        <w:jc w:val="both"/>
      </w:pPr>
      <w:r>
        <w:rPr/>
        <w:t xml:space="preserve"/>
      </w:r>
    </w:p>
    <w:p>
      <w:pPr>
        <w:jc w:val="both"/>
      </w:pPr>
      <w:r>
        <w:rPr/>
        <w:t xml:space="preserve">总体而言，这篇文章只是简单介绍了如何使用HuggingFace和Python构建一个摘要应用程序，并未深入探讨相关技术和模型。读者可能需要进一步研究和学习才能真正掌握AI摘要技术。</w:t>
      </w:r>
    </w:p>
    <w:p>
      <w:pPr>
        <w:pStyle w:val="Heading1"/>
      </w:pPr>
      <w:bookmarkStart w:id="5" w:name="_Toc5"/>
      <w:r>
        <w:t>Topics for further research:</w:t>
      </w:r>
      <w:bookmarkEnd w:id="5"/>
    </w:p>
    <w:p>
      <w:pPr>
        <w:spacing w:after="0"/>
        <w:numPr>
          <w:ilvl w:val="0"/>
          <w:numId w:val="2"/>
        </w:numPr>
      </w:pPr>
      <w:r>
        <w:rPr/>
        <w:t xml:space="preserve">HuggingFace和Python构建摘要应用程序
</w:t>
      </w:r>
    </w:p>
    <w:p>
      <w:pPr>
        <w:spacing w:after="0"/>
        <w:numPr>
          <w:ilvl w:val="0"/>
          <w:numId w:val="2"/>
        </w:numPr>
      </w:pPr>
      <w:r>
        <w:rPr/>
        <w:t xml:space="preserve">免费大语言模型（LLM）
</w:t>
      </w:r>
    </w:p>
    <w:p>
      <w:pPr>
        <w:spacing w:after="0"/>
        <w:numPr>
          <w:ilvl w:val="0"/>
          <w:numId w:val="2"/>
        </w:numPr>
      </w:pPr>
      <w:r>
        <w:rPr/>
        <w:t xml:space="preserve">LaMini模型的下载和使用
</w:t>
      </w:r>
    </w:p>
    <w:p>
      <w:pPr>
        <w:spacing w:after="0"/>
        <w:numPr>
          <w:ilvl w:val="0"/>
          <w:numId w:val="2"/>
        </w:numPr>
      </w:pPr>
      <w:r>
        <w:rPr/>
        <w:t xml:space="preserve">Python环境和依赖的准备
</w:t>
      </w:r>
    </w:p>
    <w:p>
      <w:pPr>
        <w:spacing w:after="0"/>
        <w:numPr>
          <w:ilvl w:val="0"/>
          <w:numId w:val="2"/>
        </w:numPr>
      </w:pPr>
      <w:r>
        <w:rPr/>
        <w:t xml:space="preserve">测试汇总Pipeline
</w:t>
      </w:r>
    </w:p>
    <w:p>
      <w:pPr>
        <w:numPr>
          <w:ilvl w:val="0"/>
          <w:numId w:val="2"/>
        </w:numPr>
      </w:pPr>
      <w:r>
        <w:rPr/>
        <w:t xml:space="preserve">使用Streamlit准备和测试图形界面</w:t>
      </w:r>
    </w:p>
    <w:p>
      <w:pPr>
        <w:pStyle w:val="Heading1"/>
      </w:pPr>
      <w:bookmarkStart w:id="6" w:name="_Toc6"/>
      <w:r>
        <w:t>Report location:</w:t>
      </w:r>
      <w:bookmarkEnd w:id="6"/>
    </w:p>
    <w:p>
      <w:hyperlink r:id="rId8" w:history="1">
        <w:r>
          <w:rPr>
            <w:color w:val="2980b9"/>
            <w:u w:val="single"/>
          </w:rPr>
          <w:t xml:space="preserve">https://www.fullpicture.app/item/5354fefa6c8f39f03c6b4bd0a3840ddd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14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ejin.cn/post/7250405870936424508?searchId=20231009085007365D99C2E2BF35729C12" TargetMode="External"/><Relationship Id="rId8" Type="http://schemas.openxmlformats.org/officeDocument/2006/relationships/hyperlink" Target="https://www.fullpicture.app/item/5354fefa6c8f39f03c6b4bd0a3840d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2024-01-30T04:35:37+01:00</dcterms:created>
  <dcterms:modified xsi:type="dcterms:W3CDTF">2024-01-30T04:35:37+01:00</dcterms:modified>
</cp:coreProperties>
</file>

<file path=docProps/custom.xml><?xml version="1.0" encoding="utf-8"?>
<Properties xmlns="http://schemas.openxmlformats.org/officeDocument/2006/custom-properties" xmlns:vt="http://schemas.openxmlformats.org/officeDocument/2006/docPropsVTypes"/>
</file>