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Orange Sorting by Applying Pattern Recognition on Colour Image</w:t>
      </w:r>
      <w:br/>
      <w:hyperlink r:id="rId7" w:history="1">
        <w:r>
          <w:rPr>
            <w:color w:val="2980b9"/>
            <w:u w:val="single"/>
          </w:rPr>
          <w:t xml:space="preserve">https://www.researchgate.net/publication/301234451_Orange_Sorting_by_Applying_Pattern_Recognition_on_Colour_Image</w:t>
        </w:r>
      </w:hyperlink>
    </w:p>
    <w:p>
      <w:pPr>
        <w:pStyle w:val="Heading1"/>
      </w:pPr>
      <w:bookmarkStart w:id="2" w:name="_Toc2"/>
      <w:r>
        <w:t>Article summary:</w:t>
      </w:r>
      <w:bookmarkEnd w:id="2"/>
    </w:p>
    <w:p>
      <w:pPr>
        <w:jc w:val="both"/>
      </w:pPr>
      <w:r>
        <w:rPr/>
        <w:t xml:space="preserve">1. 本文介绍了一种基于图像识别技术的自动橙子分级系统，旨在取代手动分级系统。</w:t>
      </w:r>
    </w:p>
    <w:p>
      <w:pPr>
        <w:jc w:val="both"/>
      </w:pPr>
      <w:r>
        <w:rPr/>
        <w:t xml:space="preserve">2. 系统使用单色图像和仅4个特征将橙子分为不同的成熟度和大小等级，并提出了两种新颖的基于模式识别的技术。</w:t>
      </w:r>
    </w:p>
    <w:p>
      <w:pPr>
        <w:jc w:val="both"/>
      </w:pPr>
      <w:r>
        <w:rPr/>
        <w:t xml:space="preserve">3. 实验结果表明，该系统成功率高达90%至98%。</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该文章提出了一种基于图像处理和模式识别技术的自动橙子分级系统，旨在取代手动分级系统。然而，该文章存在一些问题。</w:t>
      </w:r>
    </w:p>
    <w:p>
      <w:pPr>
        <w:jc w:val="both"/>
      </w:pPr>
      <w:r>
        <w:rPr/>
        <w:t xml:space="preserve"/>
      </w:r>
    </w:p>
    <w:p>
      <w:pPr>
        <w:jc w:val="both"/>
      </w:pPr>
      <w:r>
        <w:rPr/>
        <w:t xml:space="preserve">首先，该文章没有提及任何可能的风险或缺点。例如，如果机器无法正确分类橙子，将会浪费大量时间和资源。此外，该系统是否能够适应不同品种的橙子也没有得到充分考虑。</w:t>
      </w:r>
    </w:p>
    <w:p>
      <w:pPr>
        <w:jc w:val="both"/>
      </w:pPr>
      <w:r>
        <w:rPr/>
        <w:t xml:space="preserve"/>
      </w:r>
    </w:p>
    <w:p>
      <w:pPr>
        <w:jc w:val="both"/>
      </w:pPr>
      <w:r>
        <w:rPr/>
        <w:t xml:space="preserve">其次，该文章只使用了160个来自马哈拉施特拉邦维达尔巴地区的橙子进行测试，并未考虑其他地区或国家生产的橙子是否具有相似的颜色和大小特征。因此，这可能导致算法在其他地区或国家中表现不佳。</w:t>
      </w:r>
    </w:p>
    <w:p>
      <w:pPr>
        <w:jc w:val="both"/>
      </w:pPr>
      <w:r>
        <w:rPr/>
        <w:t xml:space="preserve"/>
      </w:r>
    </w:p>
    <w:p>
      <w:pPr>
        <w:jc w:val="both"/>
      </w:pPr>
      <w:r>
        <w:rPr/>
        <w:t xml:space="preserve">此外，在文章中提到了两种新颖的模式识别技术，但并未提供足够的证据证明它们比传统方法更有效。作者还没有探索反驳观点或对研究结果进行深入分析。</w:t>
      </w:r>
    </w:p>
    <w:p>
      <w:pPr>
        <w:jc w:val="both"/>
      </w:pPr>
      <w:r>
        <w:rPr/>
        <w:t xml:space="preserve"/>
      </w:r>
    </w:p>
    <w:p>
      <w:pPr>
        <w:jc w:val="both"/>
      </w:pPr>
      <w:r>
        <w:rPr/>
        <w:t xml:space="preserve">最后，在整篇文章中都没有提到任何可能存在的偏见或利益冲突。作者是否受到某些机构或公司的资助并未得到说明。</w:t>
      </w:r>
    </w:p>
    <w:p>
      <w:pPr>
        <w:jc w:val="both"/>
      </w:pPr>
      <w:r>
        <w:rPr/>
        <w:t xml:space="preserve"/>
      </w:r>
    </w:p>
    <w:p>
      <w:pPr>
        <w:jc w:val="both"/>
      </w:pPr>
      <w:r>
        <w:rPr/>
        <w:t xml:space="preserve">总之，尽管该研究为自动化橙子分级系统提供了一个新思路，但仍需要更多的研究和证据来证明其可行性和有效性。同时，作者也应该更加透明地呈现研究结果，并考虑到可能存在的偏见或利益冲突。</w:t>
      </w:r>
    </w:p>
    <w:p>
      <w:pPr>
        <w:pStyle w:val="Heading1"/>
      </w:pPr>
      <w:bookmarkStart w:id="5" w:name="_Toc5"/>
      <w:r>
        <w:t>Topics for further research:</w:t>
      </w:r>
      <w:bookmarkEnd w:id="5"/>
    </w:p>
    <w:p>
      <w:pPr>
        <w:spacing w:after="0"/>
        <w:numPr>
          <w:ilvl w:val="0"/>
          <w:numId w:val="2"/>
        </w:numPr>
      </w:pPr>
      <w:r>
        <w:rPr/>
        <w:t xml:space="preserve">Potential risks and drawbacks
</w:t>
      </w:r>
    </w:p>
    <w:p>
      <w:pPr>
        <w:spacing w:after="0"/>
        <w:numPr>
          <w:ilvl w:val="0"/>
          <w:numId w:val="2"/>
        </w:numPr>
      </w:pPr>
      <w:r>
        <w:rPr/>
        <w:t xml:space="preserve">Generalizability to different orange varieties and regions
</w:t>
      </w:r>
    </w:p>
    <w:p>
      <w:pPr>
        <w:spacing w:after="0"/>
        <w:numPr>
          <w:ilvl w:val="0"/>
          <w:numId w:val="2"/>
        </w:numPr>
      </w:pPr>
      <w:r>
        <w:rPr/>
        <w:t xml:space="preserve">Effectiveness of novel pattern recognition techniques
</w:t>
      </w:r>
    </w:p>
    <w:p>
      <w:pPr>
        <w:spacing w:after="0"/>
        <w:numPr>
          <w:ilvl w:val="0"/>
          <w:numId w:val="2"/>
        </w:numPr>
      </w:pPr>
      <w:r>
        <w:rPr/>
        <w:t xml:space="preserve">Counterarguments and in-depth analysis of research findings
</w:t>
      </w:r>
    </w:p>
    <w:p>
      <w:pPr>
        <w:spacing w:after="0"/>
        <w:numPr>
          <w:ilvl w:val="0"/>
          <w:numId w:val="2"/>
        </w:numPr>
      </w:pPr>
      <w:r>
        <w:rPr/>
        <w:t xml:space="preserve">Possible biases or conflicts of interest
</w:t>
      </w:r>
    </w:p>
    <w:p>
      <w:pPr>
        <w:numPr>
          <w:ilvl w:val="0"/>
          <w:numId w:val="2"/>
        </w:numPr>
      </w:pPr>
      <w:r>
        <w:rPr/>
        <w:t xml:space="preserve">Need for further research and transparency in presenting results</w:t>
      </w:r>
    </w:p>
    <w:p>
      <w:pPr>
        <w:pStyle w:val="Heading1"/>
      </w:pPr>
      <w:bookmarkStart w:id="6" w:name="_Toc6"/>
      <w:r>
        <w:t>Report location:</w:t>
      </w:r>
      <w:bookmarkEnd w:id="6"/>
    </w:p>
    <w:p>
      <w:hyperlink r:id="rId8" w:history="1">
        <w:r>
          <w:rPr>
            <w:color w:val="2980b9"/>
            <w:u w:val="single"/>
          </w:rPr>
          <w:t xml:space="preserve">https://www.fullpicture.app/item/5354b1e87e065d62a4cabce71b9f5b05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D30E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01234451_Orange_Sorting_by_Applying_Pattern_Recognition_on_Colour_Image" TargetMode="External"/><Relationship Id="rId8" Type="http://schemas.openxmlformats.org/officeDocument/2006/relationships/hyperlink" Target="https://www.fullpicture.app/item/5354b1e87e065d62a4cabce71b9f5b0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2024-01-03T13:07:10+01:00</dcterms:created>
  <dcterms:modified xsi:type="dcterms:W3CDTF">2024-01-03T13:07:10+01:00</dcterms:modified>
</cp:coreProperties>
</file>

<file path=docProps/custom.xml><?xml version="1.0" encoding="utf-8"?>
<Properties xmlns="http://schemas.openxmlformats.org/officeDocument/2006/custom-properties" xmlns:vt="http://schemas.openxmlformats.org/officeDocument/2006/docPropsVTypes"/>
</file>