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Fachhandel für Motorgeräte | Gartengeräte | Forsttechnik &amp; Schneefräsen | Börger Motorgeräte</w:t>
      </w:r>
      <w:br/>
      <w:hyperlink r:id="rId7" w:history="1">
        <w:r>
          <w:rPr>
            <w:color w:val="2980b9"/>
            <w:u w:val="single"/>
          </w:rPr>
          <w:t xml:space="preserve">https://www.boerger-motorgeraete.de/</w:t>
        </w:r>
      </w:hyperlink>
    </w:p>
    <w:p>
      <w:pPr>
        <w:pStyle w:val="Heading1"/>
      </w:pPr>
      <w:bookmarkStart w:id="2" w:name="_Toc2"/>
      <w:r>
        <w:t>Article summary:</w:t>
      </w:r>
      <w:bookmarkEnd w:id="2"/>
    </w:p>
    <w:p>
      <w:pPr>
        <w:jc w:val="both"/>
      </w:pPr>
      <w:r>
        <w:rPr/>
        <w:t xml:space="preserve">1. Fachhandel für Motorgeräte, Gartengeräte und Forsttechnik</w:t>
      </w:r>
    </w:p>
    <w:p>
      <w:pPr>
        <w:jc w:val="both"/>
      </w:pPr>
      <w:r>
        <w:rPr/>
        <w:t xml:space="preserve">2. Angebot von Schneefräsen</w:t>
      </w:r>
    </w:p>
    <w:p>
      <w:pPr>
        <w:jc w:val="both"/>
      </w:pPr>
      <w:r>
        <w:rPr/>
        <w:t xml:space="preserve">3. Verwendung von Cookies für personalisierte Werbung und verbessertes Einkaufserlebnis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oben genannte Artikel scheint eine Werbung für den Fachhandel Börger Motorgeräte zu sein, da er hauptsächlich Informationen über das Unternehmen und seine Produkte enthält. Es wird erwähnt, dass die Website Cookies verwendet, um das Einkaufserlebnis zu verbessern und personalisierte Werbung anzuzeigen.</w:t>
      </w:r>
    </w:p>
    <w:p>
      <w:pPr>
        <w:jc w:val="both"/>
      </w:pPr>
      <w:r>
        <w:rPr/>
        <w:t xml:space="preserve"/>
      </w:r>
    </w:p>
    <w:p>
      <w:pPr>
        <w:jc w:val="both"/>
      </w:pPr>
      <w:r>
        <w:rPr/>
        <w:t xml:space="preserve">Es gibt jedoch einige Aspekte des Artikels, die kritisch betrachtet werden können. Zum einen wird nicht klar gemacht, warum diese Cookies für den technischen Betrieb der Website erforderlich sind. Es wird lediglich behauptet, dass sie notwendig sind, ohne weitere Erklärungen oder Beweise dafür anzubieten.</w:t>
      </w:r>
    </w:p>
    <w:p>
      <w:pPr>
        <w:jc w:val="both"/>
      </w:pPr>
      <w:r>
        <w:rPr/>
        <w:t xml:space="preserve"/>
      </w:r>
    </w:p>
    <w:p>
      <w:pPr>
        <w:jc w:val="both"/>
      </w:pPr>
      <w:r>
        <w:rPr/>
        <w:t xml:space="preserve">Des Weiteren werden keine Gegenargumente oder mögliche Risiken in Bezug auf die Verwendung von Cookies oder personalisierter Werbung erwähnt. Es wird nur darauf hingewiesen, dass sie das Einkaufserlebnis ansprechender gestalten sollen. Dies lässt vermuten, dass der Artikel einseitig ist und nur die positiven Aspekte der Verwendung von Cookies betont.</w:t>
      </w:r>
    </w:p>
    <w:p>
      <w:pPr>
        <w:jc w:val="both"/>
      </w:pPr>
      <w:r>
        <w:rPr/>
        <w:t xml:space="preserve"/>
      </w:r>
    </w:p>
    <w:p>
      <w:pPr>
        <w:jc w:val="both"/>
      </w:pPr>
      <w:r>
        <w:rPr/>
        <w:t xml:space="preserve">Zudem fehlen jegliche Informationen über alternative Optionen oder Möglichkeiten, wie Benutzer ihre Privatsphäre schützen können. Es wird nicht darauf eingegangen, ob Benutzer die Verwendung von Cookies ablehnen können oder wie sie ihre persönlichen Daten schützen können.</w:t>
      </w:r>
    </w:p>
    <w:p>
      <w:pPr>
        <w:jc w:val="both"/>
      </w:pPr>
      <w:r>
        <w:rPr/>
        <w:t xml:space="preserve"/>
      </w:r>
    </w:p>
    <w:p>
      <w:pPr>
        <w:jc w:val="both"/>
      </w:pPr>
      <w:r>
        <w:rPr/>
        <w:t xml:space="preserve">Ein weiterer Punkt ist die Tatsache, dass der Artikel als Werbung für den Fachhandel Börger Motorgeräte fungiert. Dies könnte zu einer Voreingenommenheit führen und dazu führen, dass wichtige Informationen über andere Anbieter oder Alternativen nicht erwähnt werden.</w:t>
      </w:r>
    </w:p>
    <w:p>
      <w:pPr>
        <w:jc w:val="both"/>
      </w:pPr>
      <w:r>
        <w:rPr/>
        <w:t xml:space="preserve"/>
      </w:r>
    </w:p>
    <w:p>
      <w:pPr>
        <w:jc w:val="both"/>
      </w:pPr>
      <w:r>
        <w:rPr/>
        <w:t xml:space="preserve">Insgesamt scheint der Artikel eine einseitige Berichterstattung zu sein, die möglicherweise nicht alle relevanten Informationen oder Gegenargumente enthält. Es fehlen Beweise für die aufgestellten Behauptungen und es wird keine ausgewogene Darstellung beider Seiten gegeben. Daher sollte der Artikel kritisch betrachtet werden und weitere Recherchen durchgeführt werden, um eine fundierte Entscheidung zu treffen.</w:t>
      </w:r>
    </w:p>
    <w:p>
      <w:pPr>
        <w:pStyle w:val="Heading1"/>
      </w:pPr>
      <w:bookmarkStart w:id="5" w:name="_Toc5"/>
      <w:r>
        <w:t>Topics for further research:</w:t>
      </w:r>
      <w:bookmarkEnd w:id="5"/>
    </w:p>
    <w:p>
      <w:pPr>
        <w:spacing w:after="0"/>
        <w:numPr>
          <w:ilvl w:val="0"/>
          <w:numId w:val="2"/>
        </w:numPr>
      </w:pPr>
      <w:r>
        <w:rPr/>
        <w:t xml:space="preserve">Risiken der Verwendung von Cookies und personalisierter Werbung
</w:t>
      </w:r>
    </w:p>
    <w:p>
      <w:pPr>
        <w:spacing w:after="0"/>
        <w:numPr>
          <w:ilvl w:val="0"/>
          <w:numId w:val="2"/>
        </w:numPr>
      </w:pPr>
      <w:r>
        <w:rPr/>
        <w:t xml:space="preserve">Alternativen zur Verwendung von Cookies für das Einkaufserlebnis
</w:t>
      </w:r>
    </w:p>
    <w:p>
      <w:pPr>
        <w:spacing w:after="0"/>
        <w:numPr>
          <w:ilvl w:val="0"/>
          <w:numId w:val="2"/>
        </w:numPr>
      </w:pPr>
      <w:r>
        <w:rPr/>
        <w:t xml:space="preserve">Wie kann ich Cookies ablehnen und meine Privatsphäre schützen?
</w:t>
      </w:r>
    </w:p>
    <w:p>
      <w:pPr>
        <w:spacing w:after="0"/>
        <w:numPr>
          <w:ilvl w:val="0"/>
          <w:numId w:val="2"/>
        </w:numPr>
      </w:pPr>
      <w:r>
        <w:rPr/>
        <w:t xml:space="preserve">Vergleich von verschiedenen Anbietern für Motorgeräte
</w:t>
      </w:r>
    </w:p>
    <w:p>
      <w:pPr>
        <w:spacing w:after="0"/>
        <w:numPr>
          <w:ilvl w:val="0"/>
          <w:numId w:val="2"/>
        </w:numPr>
      </w:pPr>
      <w:r>
        <w:rPr/>
        <w:t xml:space="preserve">Bewertungen und Erfahrungen anderer Kunden mit Börger Motorgeräte
</w:t>
      </w:r>
    </w:p>
    <w:p>
      <w:pPr>
        <w:numPr>
          <w:ilvl w:val="0"/>
          <w:numId w:val="2"/>
        </w:numPr>
      </w:pPr>
      <w:r>
        <w:rPr/>
        <w:t xml:space="preserve">Tipps zum Schutz persönlicher Daten beim Online-Shopping</w:t>
      </w:r>
    </w:p>
    <w:p>
      <w:pPr>
        <w:pStyle w:val="Heading1"/>
      </w:pPr>
      <w:bookmarkStart w:id="6" w:name="_Toc6"/>
      <w:r>
        <w:t>Report location:</w:t>
      </w:r>
      <w:bookmarkEnd w:id="6"/>
    </w:p>
    <w:p>
      <w:hyperlink r:id="rId8" w:history="1">
        <w:r>
          <w:rPr>
            <w:color w:val="2980b9"/>
            <w:u w:val="single"/>
          </w:rPr>
          <w:t xml:space="preserve">https://www.fullpicture.app/item/52ea8d6e80564a356b09861f397e4a4e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BADB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erger-motorgeraete.de/" TargetMode="External"/><Relationship Id="rId8" Type="http://schemas.openxmlformats.org/officeDocument/2006/relationships/hyperlink" Target="https://www.fullpicture.app/item/52ea8d6e80564a356b09861f397e4a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2024-03-10T17:13:19+01:00</dcterms:created>
  <dcterms:modified xsi:type="dcterms:W3CDTF">2024-03-10T17:13:19+01:00</dcterms:modified>
</cp:coreProperties>
</file>

<file path=docProps/custom.xml><?xml version="1.0" encoding="utf-8"?>
<Properties xmlns="http://schemas.openxmlformats.org/officeDocument/2006/custom-properties" xmlns:vt="http://schemas.openxmlformats.org/officeDocument/2006/docPropsVTypes"/>
</file>