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基于DT中子源的模拟现场中子谱装置结构设计方法研究 - 中国知网</w:t></w:r><w:br/><w:hyperlink r:id="rId7" w:history="1"><w:r><w:rPr><w:color w:val="2980b9"/><w:u w:val="single"/></w:rPr><w:t xml:space="preserve">https://kns.cnki.net/kcms2/article/abstract?v=3uoqIhG8C44YLTlOAiTRKu87-SJxoEJu6LL9TJzd50ntXV-75gPrr52XYvPnqjeDd8wohu2J1tFkefIaq90MbIyEIgXoYA4G&uniplatform=NZKPT</w:t></w:r></w:hyperlink></w:p><w:p><w:pPr><w:pStyle w:val="Heading1"/></w:pPr><w:bookmarkStart w:id="2" w:name="_Toc2"/><w:r><w:t>Article summary:</w:t></w:r><w:bookmarkEnd w:id="2"/></w:p><w:p><w:pPr><w:jc w:val="both"/></w:pPr><w:r><w:rPr/><w:t xml:space="preserve">1. 本文研究了一种基于DT中子源的模拟现场中子谱装置结构设计方法。该方法旨在通过模拟实际现场中子谱，为核能领域的研究和应用提供更准确的数据支持。</w:t></w:r></w:p><w:p><w:pPr><w:jc w:val="both"/></w:pPr><w:r><w:rPr/><w:t xml:space="preserve">2. 文章介绍了DT中子源的原理和特点，并详细阐述了模拟现场中子谱装置的设计流程。该流程包括选择合适的探测器、优化探测器布局、确定探测器参数等步骤，以确保装置能够准确地模拟出现场中子谱。</w:t></w:r></w:p><w:p><w:pPr><w:jc w:val="both"/></w:pPr><w:r><w:rPr/><w:t xml:space="preserve">3. 通过实验验证，本文提出的基于DT中子源的模拟现场中子谱装置结构设计方法具有较高的精度和可靠性。该方法可以为核能领域相关研究提供重要参考，并有望推动核能技术的发展和应用。</w:t></w:r></w:p><w:p><w:pPr><w:jc w:val="both"/></w:pPr><w:r><w:rPr/><w:t xml:space="preserve"></w:t></w:r></w:p><w:p><w:pPr><w:jc w:val="both"/></w:pPr><w:r><w:rPr/><w:t xml:space="preserve">总结：本文主要研究了一种基于DT中子源的模拟现场中子谱装置结构设计方法，介绍了该方法的原理、设计流程和实验验证结果。这一方法可以为核能领域提供更准确的数据支持，并促进核能技术的发展和应用。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根据文章标题，该研究主要关注基于DT中子源的模拟现场中子谱装置结构设计方法。然而，由于只有文章标题提供的信息有限，无法对其内容进行详细的批判性分析。</w:t></w:r></w:p><w:p><w:pPr><w:jc w:val="both"/></w:pPr><w:r><w:rPr/><w:t xml:space="preserve"></w:t></w:r></w:p><w:p><w:pPr><w:jc w:val="both"/></w:pPr><w:r><w:rPr/><w:t xml:space="preserve">在没有文章正文的情况下，无法确定是否存在潜在偏见及其来源、片面报道、无根据的主张、缺失的考虑点、所提出主张的缺失证据、未探索的反驳、宣传内容等问题。同样地，也无法判断作者是否注意到可能的风险，并且是否平等地呈现了双方观点。</w:t></w:r></w:p><w:p><w:pPr><w:jc w:val="both"/></w:pPr><w:r><w:rPr/><w:t xml:space="preserve"></w:t></w:r></w:p><w:p><w:pPr><w:jc w:val="both"/></w:pPr><w:r><w:rPr/><w:t xml:space="preserve">因此，在没有更多信息和具体内容支持的情况下，对该研究进行详细批判性分析是不可行的。</w:t></w:r></w:p><w:p><w:pPr><w:pStyle w:val="Heading1"/></w:pPr><w:bookmarkStart w:id="5" w:name="_Toc5"/><w:r><w:t>Topics for further research:</w:t></w:r><w:bookmarkEnd w:id="5"/></w:p><w:p><w:pPr><w:spacing w:after="0"/><w:numPr><w:ilvl w:val="0"/><w:numId w:val="2"/></w:numPr></w:pPr><w:r><w:rPr/><w:t xml:space="preserve">基于DT中子源的模拟现场中子谱装置
</w:t></w:r></w:p><w:p><w:pPr><w:spacing w:after="0"/><w:numPr><w:ilvl w:val="0"/><w:numId w:val="2"/></w:numPr></w:pPr><w:r><w:rPr/><w:t xml:space="preserve">结构设计方法
</w:t></w:r></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https://www.fullpicture.app/item/52ca75bfd4cd22020af4cda720ecc3ae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D11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tXV-75gPrr52XYvPnqjeDd8wohu2J1tFkefIaq90MbIyEIgXoYA4G&amp;uniplatform=NZKPT" TargetMode="External"/><Relationship Id="rId8" Type="http://schemas.openxmlformats.org/officeDocument/2006/relationships/hyperlink" Target="https://www.fullpicture.app/item/52ca75bfd4cd22020af4cda720ecc3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2023-12-28T18:53:45+01:00</dcterms:created>
  <dcterms:modified xsi:type="dcterms:W3CDTF">2023-12-28T18:53:45+01:00</dcterms:modified>
</cp:coreProperties>
</file>

<file path=docProps/custom.xml><?xml version="1.0" encoding="utf-8"?>
<Properties xmlns="http://schemas.openxmlformats.org/officeDocument/2006/custom-properties" xmlns:vt="http://schemas.openxmlformats.org/officeDocument/2006/docPropsVTypes"/>
</file>