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Exon architecture controls mRNA m6A suppression and gene expression | Science</w:t></w:r><w:br/><w:hyperlink r:id="rId7" w:history="1"><w:r><w:rPr><w:color w:val="2980b9"/><w:u w:val="single"/></w:rPr><w:t xml:space="preserve">https://www.science.org/doi/10.1126/science.abj9090?url_ver=Z39.88-2003&rfr_id=ori%3Arid%3Acrossref.org&rfr_dat=cr_pub++0pubmed</w:t></w:r></w:hyperlink></w:p><w:p><w:pPr><w:pStyle w:val="Heading1"/></w:pPr><w:bookmarkStart w:id="2" w:name="_Toc2"/><w:r><w:t>Article summary:</w:t></w:r><w:bookmarkEnd w:id="2"/></w:p><w:p><w:pPr><w:jc w:val="both"/></w:pPr><w:r><w:rPr/><w:t xml:space="preserve">1. m6A是最常见的mRNA修饰，通过m6A“写入”蛋白质添加在腺嘌呤的N6位置上。标记的mRNA通过m6A“读取”蛋白质进行调控，但细胞如何选择特定区域标记仍不清楚。</w:t></w:r></w:p><w:p><w:pPr><w:jc w:val="both"/></w:pPr><w:r><w:rPr/><w:t xml:space="preserve"></w:t></w:r></w:p><w:p><w:pPr><w:jc w:val="both"/></w:pPr><w:r><w:rPr/><w:t xml:space="preserve">2. 研究发现外显子连接复合物（EJCs）作为m6A“抑制剂”，保护编码序列内部靠近外显子连接处的RNA免受m6A标记。</w:t></w:r></w:p><w:p><w:pPr><w:jc w:val="both"/></w:pPr><w:r><w:rPr/><w:t xml:space="preserve"></w:t></w:r></w:p><w:p><w:pPr><w:jc w:val="both"/></w:pPr><w:r><w:rPr/><w:t xml:space="preserve">3. 外显子结构控制mRNA对m6A甲基化的可及性，同时可能影响更广泛的调节复合物。</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在对上述文章进行批判性分析时，可以指出以下几点问题：</w:t></w:r></w:p><w:p><w:pPr><w:jc w:val="both"/></w:pPr><w:r><w:rPr/><w:t xml:space="preserve"></w:t></w:r></w:p><w:p><w:pPr><w:jc w:val="both"/></w:pPr><w:r><w:rPr/><w:t xml:space="preserve">1. 潜在偏见及其来源：文章中可能存在的潜在偏见包括作者的研究背景、资助机构或个人立场等因素可能影响了对研究结果的呈现和解释。例如，如果作者受到特定行业或组织的资助，可能会导致对研究结果进行有利的解释。</w:t></w:r></w:p><w:p><w:pPr><w:jc w:val="both"/></w:pPr><w:r><w:rPr/><w:t xml:space="preserve"></w:t></w:r></w:p><w:p><w:pPr><w:jc w:val="both"/></w:pPr><w:r><w:rPr/><w:t xml:space="preserve">2. 片面报道：文章可能只呈现了部分数据或信息，而没有全面考虑到其他可能影响研究结论的因素。这种片面报道可能导致读者对研究结果产生误解或不完整的认识。</w:t></w:r></w:p><w:p><w:pPr><w:jc w:val="both"/></w:pPr><w:r><w:rPr/><w:t xml:space="preserve"></w:t></w:r></w:p><w:p><w:pPr><w:jc w:val="both"/></w:pPr><w:r><w:rPr/><w:t xml:space="preserve">3. 无根据的主张：文章中提出的一些主张可能缺乏充分的证据支持，或者基于推测而非实际观察。这种无根据的主张会削弱文章的科学可信度。</w:t></w:r></w:p><w:p><w:pPr><w:jc w:val="both"/></w:pPr><w:r><w:rPr/><w:t xml:space="preserve"></w:t></w:r></w:p><w:p><w:pPr><w:jc w:val="both"/></w:pPr><w:r><w:rPr/><w:t xml:space="preserve">4. 缺失的考虑点：文章可能忽略了一些重要的考虑点，如其他相关研究结果、方法论上的局限性、实验设计上存在的缺陷等。这些缺失将影响读者对研究结论的理解和评估。</w:t></w:r></w:p><w:p><w:pPr><w:jc w:val="both"/></w:pPr><w:r><w:rPr/><w:t xml:space="preserve"></w:t></w:r></w:p><w:p><w:pPr><w:jc w:val="both"/></w:pPr><w:r><w:rPr/><w:t xml:space="preserve">5. 所提出主张的缺失证据：如果文章中提出了某些主张但未提供足够证据支持，读者难以确认这些主张是否具有科学依据。缺乏证据支持会使得结论变得不可靠。</w:t></w:r></w:p><w:p><w:pPr><w:jc w:val="both"/></w:pPr><w:r><w:rPr/><w:t xml:space="preserve"></w:t></w:r></w:p><w:p><w:pPr><w:jc w:val="both"/></w:pPr><w:r><w:rPr/><w:t xml:space="preserve">6. 未探索的反驳：文章未探讨可能存在的反驳观点或争议性问题，导致读者无法全面了解该领域内不同观点之间存在的争议和辩论。</w:t></w:r></w:p><w:p><w:pPr><w:jc w:val="both"/></w:pPr><w:r><w:rPr/><w:t xml:space="preserve"></w:t></w:r></w:p><w:p><w:pPr><w:jc w:val="both"/></w:pPr><w:r><w:rPr/><w:t xml:space="preserve">7. 宣传内容/偏袒：如果文章倾向于宣传某种观点或立场，并且忽略了其他可能存在的选择或解释，那么就会给读者留下偏颇或不客观的印象。</w:t></w:r></w:p><w:p><w:pPr><w:jc w:val="both"/></w:pPr><w:r><w:rPr/><w:t xml:space="preserve"></w:t></w:r></w:p><w:p><w:pPr><w:jc w:val="both"/></w:pPr><w:r><w:rPr/><w:t xml:space="preserve">8. 是否注意到可能风险：如果文章未能充分考虑到研究结果带来潜在风险或负面影响，那么读者将无法全面评估该研究对社会、环境或个体带来的影响。</w:t></w:r></w:p><w:p><w:pPr><w:jc w:val="both"/></w:pPr><w:r><w:rPr/><w:t xml:space="preserve"></w:t></w:r></w:p><w:p><w:pPr><w:jc w:val="both"/></w:pPr><w:r><w:rPr/><w:t xml:space="preserve">总体而言，在阅读和评价科学文献时，需要保持批判性思维，并注意发现并指出其中存在的任何潜在问题或偏见。通过深入分析和审视文献内容，可以更好地理解其中所呈现信息背后隐藏着什么样类型问题。</w:t></w:r></w:p><w:p><w:pPr><w:pStyle w:val="Heading1"/></w:pPr><w:bookmarkStart w:id="5" w:name="_Toc5"/><w:r><w:t>Topics for further research:</w:t></w:r><w:bookmarkEnd w:id="5"/></w:p><w:p><w:pPr><w:spacing w:after="0"/><w:numPr><w:ilvl w:val="0"/><w:numId w:val="2"/></w:numPr></w:pPr><w:r><w:rPr/><w:t xml:space="preserve">潜在偏见来源
</w:t></w:r></w:p><w:p><w:pPr><w:spacing w:after="0"/><w:numPr><w:ilvl w:val="0"/><w:numId w:val="2"/></w:numPr></w:pPr><w:r><w:rPr/><w:t xml:space="preserve">片面报道的内容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主张缺乏证据支持
</w:t></w:r></w:p><w:p><w:pPr><w:numPr><w:ilvl w:val="0"/><w:numId w:val="2"/></w:numPr></w:pPr><w:r><w:rPr/><w:t xml:space="preserve">未探索的反驳观点</w:t></w:r></w:p><w:p><w:pPr><w:pStyle w:val="Heading1"/></w:pPr><w:bookmarkStart w:id="6" w:name="_Toc6"/><w:r><w:t>Report location:</w:t></w:r><w:bookmarkEnd w:id="6"/></w:p><w:p><w:hyperlink r:id="rId8" w:history="1"><w:r><w:rPr><w:color w:val="2980b9"/><w:u w:val="single"/></w:rPr><w:t xml:space="preserve">https://www.fullpicture.app/item/523b8c2a13d692672656a981361ee6bb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0B0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j9090?url_ver=Z39.88-2003&amp;rfr_id=ori%3Arid%3Acrossref.org&amp;rfr_dat=cr_pub++0pubmed" TargetMode="External"/><Relationship Id="rId8" Type="http://schemas.openxmlformats.org/officeDocument/2006/relationships/hyperlink" Target="https://www.fullpicture.app/item/523b8c2a13d692672656a981361ee6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2024-07-18T08:33:22+02:00</dcterms:created>
  <dcterms:modified xsi:type="dcterms:W3CDTF">2024-07-18T08:33:22+02:00</dcterms:modified>
</cp:coreProperties>
</file>

<file path=docProps/custom.xml><?xml version="1.0" encoding="utf-8"?>
<Properties xmlns="http://schemas.openxmlformats.org/officeDocument/2006/custom-properties" xmlns:vt="http://schemas.openxmlformats.org/officeDocument/2006/docPropsVTypes"/>
</file>