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国务院关于新时代洞庭湖生态经济区规划的批复（国函〔2023〕9号）_政府信息公开专栏</w:t>
      </w:r>
      <w:br/>
      <w:hyperlink r:id="rId7" w:history="1">
        <w:r>
          <w:rPr>
            <w:color w:val="2980b9"/>
            <w:u w:val="single"/>
          </w:rPr>
          <w:t xml:space="preserve">http://www.gov.cn/zhengce/content/2023-02/02/content_5739729.htm</w:t>
        </w:r>
      </w:hyperlink>
    </w:p>
    <w:p>
      <w:pPr>
        <w:pStyle w:val="Heading1"/>
      </w:pPr>
      <w:bookmarkStart w:id="2" w:name="_Toc2"/>
      <w:r>
        <w:t>Article summary:</w:t>
      </w:r>
      <w:bookmarkEnd w:id="2"/>
    </w:p>
    <w:p>
      <w:pPr>
        <w:jc w:val="both"/>
      </w:pPr>
      <w:r>
        <w:rPr/>
        <w:t xml:space="preserve">1. The Chinese government has approved the plan for the New Era Dongting Lake Ecological Economic Zone.</w:t>
      </w:r>
    </w:p>
    <w:p>
      <w:pPr>
        <w:jc w:val="both"/>
      </w:pPr>
      <w:r>
        <w:rPr/>
        <w:t xml:space="preserve">2. The plan must be guided by Xi Jinping's new era socialism and the 20th Party Congress spirit, and should promote high-quality development, reform and opening up, innovation-driven development, ecological environment protection and restoration, harmonious human-water relations, green transformation of industry, and improved social welfare.</w:t>
      </w:r>
    </w:p>
    <w:p>
      <w:pPr>
        <w:jc w:val="both"/>
      </w:pPr>
      <w:r>
        <w:rPr/>
        <w:t xml:space="preserve">3. The governments of Hunan and Hubei provinces are responsible for implementing the plan with support from relevant national departments.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trustworthy as it is an official document released by the Chinese government. It provides a clear overview of the plan for the New Era Dongting Lake Ecological Economic Zone that has been approved by the Chinese government. The article also outlines specific tasks that need to be undertaken in order to implement this plan successfully. </w:t>
      </w:r>
    </w:p>
    <w:p>
      <w:pPr>
        <w:jc w:val="both"/>
      </w:pPr>
      <w:r>
        <w:rPr/>
        <w:t xml:space="preserve">However, there are some potential biases in the article that should be noted. Firstly, it does not provide any information about how this plan will be funded or what resources will be allocated to its implementation. Secondly, it does not mention any potential risks associated with this project or any possible negative impacts on local communities or ecosystems that may arise from its implementation. Finally, while it mentions that both Hunan and Hubei provinces are responsible for implementing this plan, it does not provide any details about how they will collaborate with each other or how they will coordinate their efforts in order to ensure successful implementation of this project.</w:t>
      </w:r>
    </w:p>
    <w:p>
      <w:pPr>
        <w:pStyle w:val="Heading1"/>
      </w:pPr>
      <w:bookmarkStart w:id="5" w:name="_Toc5"/>
      <w:r>
        <w:t>Topics for further research:</w:t>
      </w:r>
      <w:bookmarkEnd w:id="5"/>
    </w:p>
    <w:p>
      <w:pPr>
        <w:spacing w:after="0"/>
        <w:numPr>
          <w:ilvl w:val="0"/>
          <w:numId w:val="2"/>
        </w:numPr>
      </w:pPr>
      <w:r>
        <w:rPr/>
        <w:t xml:space="preserve">Funding for New Era Dongting Lake Ecological Economic Zone</w:t>
      </w:r>
    </w:p>
    <w:p>
      <w:pPr>
        <w:spacing w:after="0"/>
        <w:numPr>
          <w:ilvl w:val="0"/>
          <w:numId w:val="2"/>
        </w:numPr>
      </w:pPr>
      <w:r>
        <w:rPr/>
        <w:t xml:space="preserve">Potential risks associated with New Era Dongting Lake Ecological Economic Zone</w:t>
      </w:r>
    </w:p>
    <w:p>
      <w:pPr>
        <w:spacing w:after="0"/>
        <w:numPr>
          <w:ilvl w:val="0"/>
          <w:numId w:val="2"/>
        </w:numPr>
      </w:pPr>
      <w:r>
        <w:rPr/>
        <w:t xml:space="preserve">Negative impacts of New Era Dongting Lake Ecological Economic Zone</w:t>
      </w:r>
    </w:p>
    <w:p>
      <w:pPr>
        <w:spacing w:after="0"/>
        <w:numPr>
          <w:ilvl w:val="0"/>
          <w:numId w:val="2"/>
        </w:numPr>
      </w:pPr>
      <w:r>
        <w:rPr/>
        <w:t xml:space="preserve">Hunan and Hubei collaboration for New Era Dongting Lake Ecological Economic Zone</w:t>
      </w:r>
    </w:p>
    <w:p>
      <w:pPr>
        <w:spacing w:after="0"/>
        <w:numPr>
          <w:ilvl w:val="0"/>
          <w:numId w:val="2"/>
        </w:numPr>
      </w:pPr>
      <w:r>
        <w:rPr/>
        <w:t xml:space="preserve">Coordination of efforts for New Era Dongting Lake Ecological Economic Zone</w:t>
      </w:r>
    </w:p>
    <w:p>
      <w:pPr>
        <w:numPr>
          <w:ilvl w:val="0"/>
          <w:numId w:val="2"/>
        </w:numPr>
      </w:pPr>
      <w:r>
        <w:rPr/>
        <w:t xml:space="preserve">Implementation of New Era Dongting Lake Ecological Economic Zone</w:t>
      </w:r>
    </w:p>
    <w:p>
      <w:pPr>
        <w:pStyle w:val="Heading1"/>
      </w:pPr>
      <w:bookmarkStart w:id="6" w:name="_Toc6"/>
      <w:r>
        <w:t>Report location:</w:t>
      </w:r>
      <w:bookmarkEnd w:id="6"/>
    </w:p>
    <w:p>
      <w:hyperlink r:id="rId8" w:history="1">
        <w:r>
          <w:rPr>
            <w:color w:val="2980b9"/>
            <w:u w:val="single"/>
          </w:rPr>
          <w:t xml:space="preserve">https://www.fullpicture.app/item/51d30977ae0784b3b417869a9142d0c5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8E4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v.cn/zhengce/content/2023-02/02/content_5739729.htm" TargetMode="External"/><Relationship Id="rId8" Type="http://schemas.openxmlformats.org/officeDocument/2006/relationships/hyperlink" Target="https://www.fullpicture.app/item/51d30977ae0784b3b417869a9142d0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2023-02-27T20:03:04+01:00</dcterms:created>
  <dcterms:modified xsi:type="dcterms:W3CDTF">2023-02-27T20:03:04+01:00</dcterms:modified>
</cp:coreProperties>
</file>

<file path=docProps/custom.xml><?xml version="1.0" encoding="utf-8"?>
<Properties xmlns="http://schemas.openxmlformats.org/officeDocument/2006/custom-properties" xmlns:vt="http://schemas.openxmlformats.org/officeDocument/2006/docPropsVTypes"/>
</file>