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Passban IDS: An Intelligent Anomaly-Based Intrusion Detection System for IoT Edge Devices | IEEE Journals &amp; Magazine | IEEE Xplore</w:t>
      </w:r>
      <w:br/>
      <w:hyperlink r:id="rId7" w:history="1">
        <w:r>
          <w:rPr>
            <w:color w:val="2980b9"/>
            <w:u w:val="single"/>
          </w:rPr>
          <w:t xml:space="preserve">https://ieeexplore.ieee.org/document/8976157</w:t>
        </w:r>
      </w:hyperlink>
    </w:p>
    <w:p>
      <w:pPr>
        <w:pStyle w:val="Heading1"/>
      </w:pPr>
      <w:bookmarkStart w:id="2" w:name="_Toc2"/>
      <w:r>
        <w:t>Article summary:</w:t>
      </w:r>
      <w:bookmarkEnd w:id="2"/>
    </w:p>
    <w:p>
      <w:pPr>
        <w:jc w:val="both"/>
      </w:pPr>
      <w:r>
        <w:rPr/>
        <w:t xml:space="preserve">1. Passban is an intelligent intrusion detection system (IDS) designed to protect IoT devices directly connected to it, and can be deployed on cheap IoT gateways.</w:t>
      </w:r>
    </w:p>
    <w:p>
      <w:pPr>
        <w:jc w:val="both"/>
      </w:pPr>
      <w:r>
        <w:rPr/>
        <w:t xml:space="preserve">2. Passban uses anomaly-based techniques for threat detection, which allows it to detect unknown attacks and reduces the burden on the detection system.</w:t>
      </w:r>
    </w:p>
    <w:p>
      <w:pPr>
        <w:jc w:val="both"/>
      </w:pPr>
      <w:r>
        <w:rPr/>
        <w:t xml:space="preserve">3. Passban has a low false positive rate and satisfactory accuracy in detecting various types of malicious traffic, making it an effective tool for cyber-threat protection in IoT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"Passban IDS: An Intelligent Anomaly-Based Intrusion Detection System for IoT Edge Devices" presents a solution to the increasing cyber threats faced by IoT devices. The authors argue that contemporary IoT devices offer limited security features, making them vulnerable to sophisticated attacks. They propose Passban, an intelligent intrusion detection system (IDS) that can be deployed directly on cheap IoT gateways, taking advantage of edge computing to detect cyber threats as close as possible to the data sources.</w:t>
      </w:r>
    </w:p>
    <w:p>
      <w:pPr>
        <w:jc w:val="both"/>
      </w:pPr>
      <w:r>
        <w:rPr/>
        <w:t xml:space="preserve"/>
      </w:r>
    </w:p>
    <w:p>
      <w:pPr>
        <w:jc w:val="both"/>
      </w:pPr>
      <w:r>
        <w:rPr/>
        <w:t xml:space="preserve">The article provides a comprehensive review of related literature and highlights the limitations of signature-based IDSs in detecting unknown attacks. It also discusses the challenges of modeling a unique normal behavior of a system that is a mixture of several underlying varying behaviors generated by individual data sources. The authors argue that anomaly-based IDSs can address these limitations and present Passban as a lightweight software implementation suitable for typical resource-constrained IoT gateways.</w:t>
      </w:r>
    </w:p>
    <w:p>
      <w:pPr>
        <w:jc w:val="both"/>
      </w:pPr>
      <w:r>
        <w:rPr/>
        <w:t xml:space="preserve"/>
      </w:r>
    </w:p>
    <w:p>
      <w:pPr>
        <w:jc w:val="both"/>
      </w:pPr>
      <w:r>
        <w:rPr/>
        <w:t xml:space="preserve">The article presents Passban's design and implementation details, highlighting its ability to detect various types of malicious traffic with low false positive rates and satisfactory accuracies. The authors also evaluate Passban in two different scenarios, demonstrating its scalability and effectiveness in detecting cyberattacks.</w:t>
      </w:r>
    </w:p>
    <w:p>
      <w:pPr>
        <w:jc w:val="both"/>
      </w:pPr>
      <w:r>
        <w:rPr/>
        <w:t xml:space="preserve"/>
      </w:r>
    </w:p>
    <w:p>
      <w:pPr>
        <w:jc w:val="both"/>
      </w:pPr>
      <w:r>
        <w:rPr/>
        <w:t xml:space="preserve">However, the article has some potential biases and missing points of consideration. Firstly, it focuses solely on anomaly-based IDSs without considering hybrid approaches that combine signature-based and anomaly-based techniques. Secondly, it assumes that cheap IoT gateways are readily available and accessible to all users, which may not be the case in some regions or industries. Thirdly, it does not explore the potential risks associated with deploying an IDS directly on an IoT gateway, such as increased attack surface or resource depletion.</w:t>
      </w:r>
    </w:p>
    <w:p>
      <w:pPr>
        <w:jc w:val="both"/>
      </w:pPr>
      <w:r>
        <w:rPr/>
        <w:t xml:space="preserve"/>
      </w:r>
    </w:p>
    <w:p>
      <w:pPr>
        <w:jc w:val="both"/>
      </w:pPr>
      <w:r>
        <w:rPr/>
        <w:t xml:space="preserve">Moreover, the article lacks evidence for some claims made, such as Passban's ability to generate new datasets for various testbed settings or its superiority over other existing solutions. It also does not present counterarguments or alternative perspectives on the proposed solution.</w:t>
      </w:r>
    </w:p>
    <w:p>
      <w:pPr>
        <w:jc w:val="both"/>
      </w:pPr>
      <w:r>
        <w:rPr/>
        <w:t xml:space="preserve"/>
      </w:r>
    </w:p>
    <w:p>
      <w:pPr>
        <w:jc w:val="both"/>
      </w:pPr>
      <w:r>
        <w:rPr/>
        <w:t xml:space="preserve">In conclusion, while the article presents an innovative solution to address cybersecurity challenges in IoT environments, it has some potential biases and missing points of consideration that need further exploration. Future research could investigate hybrid approaches combining signature-based and anomaly-based techniques or explore potential risks associated with deploying an IDS directly on an IoT gateway.</w:t>
      </w:r>
    </w:p>
    <w:p>
      <w:pPr>
        <w:pStyle w:val="Heading1"/>
      </w:pPr>
      <w:bookmarkStart w:id="5" w:name="_Toc5"/>
      <w:r>
        <w:t>Topics for further research:</w:t>
      </w:r>
      <w:bookmarkEnd w:id="5"/>
    </w:p>
    <w:p>
      <w:pPr>
        <w:spacing w:after="0"/>
        <w:numPr>
          <w:ilvl w:val="0"/>
          <w:numId w:val="2"/>
        </w:numPr>
      </w:pPr>
      <w:r>
        <w:rPr/>
        <w:t xml:space="preserve">Hybrid intrusion detection systems for IoT devices
</w:t>
      </w:r>
    </w:p>
    <w:p>
      <w:pPr>
        <w:spacing w:after="0"/>
        <w:numPr>
          <w:ilvl w:val="0"/>
          <w:numId w:val="2"/>
        </w:numPr>
      </w:pPr>
      <w:r>
        <w:rPr/>
        <w:t xml:space="preserve">Availability of cheap IoT gateways in different regions and industries
</w:t>
      </w:r>
    </w:p>
    <w:p>
      <w:pPr>
        <w:spacing w:after="0"/>
        <w:numPr>
          <w:ilvl w:val="0"/>
          <w:numId w:val="2"/>
        </w:numPr>
      </w:pPr>
      <w:r>
        <w:rPr/>
        <w:t xml:space="preserve">Risks associated with deploying an IDS directly on an IoT gateway
</w:t>
      </w:r>
    </w:p>
    <w:p>
      <w:pPr>
        <w:spacing w:after="0"/>
        <w:numPr>
          <w:ilvl w:val="0"/>
          <w:numId w:val="2"/>
        </w:numPr>
      </w:pPr>
      <w:r>
        <w:rPr/>
        <w:t xml:space="preserve">Comparison of Passban with other existing IDS solutions
</w:t>
      </w:r>
    </w:p>
    <w:p>
      <w:pPr>
        <w:spacing w:after="0"/>
        <w:numPr>
          <w:ilvl w:val="0"/>
          <w:numId w:val="2"/>
        </w:numPr>
      </w:pPr>
      <w:r>
        <w:rPr/>
        <w:t xml:space="preserve">Limitations of anomaly-based IDSs in detecting certain types of attacks
</w:t>
      </w:r>
    </w:p>
    <w:p>
      <w:pPr>
        <w:numPr>
          <w:ilvl w:val="0"/>
          <w:numId w:val="2"/>
        </w:numPr>
      </w:pPr>
      <w:r>
        <w:rPr/>
        <w:t xml:space="preserve">Impact of edge computing on IoT security and privacy</w:t>
      </w:r>
    </w:p>
    <w:p>
      <w:pPr>
        <w:pStyle w:val="Heading1"/>
      </w:pPr>
      <w:bookmarkStart w:id="6" w:name="_Toc6"/>
      <w:r>
        <w:t>Report location:</w:t>
      </w:r>
      <w:bookmarkEnd w:id="6"/>
    </w:p>
    <w:p>
      <w:hyperlink r:id="rId8" w:history="1">
        <w:r>
          <w:rPr>
            <w:color w:val="2980b9"/>
            <w:u w:val="single"/>
          </w:rPr>
          <w:t xml:space="preserve">https://www.fullpicture.app/item/517f443736e0c51c6a4d0571de37f4a8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3BD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76157" TargetMode="External"/><Relationship Id="rId8" Type="http://schemas.openxmlformats.org/officeDocument/2006/relationships/hyperlink" Target="https://www.fullpicture.app/item/517f443736e0c51c6a4d0571de37f4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2023-10-03T02:04:41+02:00</dcterms:created>
  <dcterms:modified xsi:type="dcterms:W3CDTF">2023-10-03T02:04:41+02:00</dcterms:modified>
</cp:coreProperties>
</file>

<file path=docProps/custom.xml><?xml version="1.0" encoding="utf-8"?>
<Properties xmlns="http://schemas.openxmlformats.org/officeDocument/2006/custom-properties" xmlns:vt="http://schemas.openxmlformats.org/officeDocument/2006/docPropsVTypes"/>
</file>