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Doctors trying to determine why many young people are suddenly dying | Daily Mail Online</w:t>
      </w:r>
      <w:br/>
      <w:hyperlink r:id="rId7" w:history="1">
        <w:r>
          <w:rPr>
            <w:color w:val="2980b9"/>
            <w:u w:val="single"/>
          </w:rPr>
          <w:t xml:space="preserve">https://www.dailymail.co.uk/news/article-10895067/Doctors-trying-determine-young-people-suddenly-dying.html</w:t>
        </w:r>
      </w:hyperlink>
    </w:p>
    <w:p>
      <w:pPr>
        <w:pStyle w:val="Heading1"/>
      </w:pPr>
      <w:bookmarkStart w:id="2" w:name="_Toc2"/>
      <w:r>
        <w:t>Article summary:</w:t>
      </w:r>
      <w:bookmarkEnd w:id="2"/>
    </w:p>
    <w:p>
      <w:pPr>
        <w:jc w:val="both"/>
      </w:pPr>
      <w:r>
        <w:rPr/>
        <w:t xml:space="preserve">1. People aged under 40 are being urged to have their hearts checked due to the potential risk of Sudden Adult Death Syndrome (SADS).</w:t>
      </w:r>
    </w:p>
    <w:p>
      <w:pPr>
        <w:jc w:val="both"/>
      </w:pPr>
      <w:r>
        <w:rPr/>
        <w:t xml:space="preserve">2. The US-based SADS Foundation has said that over half of the 4,000 annual SADS deaths of children, teens or young adults have one of the top two warning signs present.</w:t>
      </w:r>
    </w:p>
    <w:p>
      <w:pPr>
        <w:jc w:val="both"/>
      </w:pPr>
      <w:r>
        <w:rPr/>
        <w:t xml:space="preserve">3. Melbourne's Baker Heart and Diabetes Institute is developing the country's first SADS registry in order to better understand and combat this syndrome.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“Doctors trying to determine why many young people are suddenly dying” from Daily Mail Online is generally reliable and trustworthy. It provides a comprehensive overview of the issue at hand, citing sources such as The Royal Australian College of General Practitioners, news.com.au, and Melbourne’s Baker Heart and Diabetes Institute for support. Furthermore, it includes quotes from experts such as Dr Elizabeth Paratz which adds credibility to the article. </w:t>
      </w:r>
    </w:p>
    <w:p>
      <w:pPr>
        <w:jc w:val="both"/>
      </w:pPr>
      <w:r>
        <w:rPr/>
        <w:t xml:space="preserve">However, there are some areas where the article could be improved upon in terms of trustworthiness and reliability. For example, while it does provide a comprehensive overview of the issue at hand, it does not explore any counterarguments or alternative perspectives on the matter which could lead readers to form an incomplete understanding of the situation. Additionally, while it does cite sources for its claims, these sources are not always linked directly in the text which could make it difficult for readers to verify them independently if they wish to do so. </w:t>
      </w:r>
    </w:p>
    <w:p>
      <w:pPr>
        <w:jc w:val="both"/>
      </w:pPr>
      <w:r>
        <w:rPr/>
        <w:t xml:space="preserve">In conclusion, while this article is generally reliable and trustworthy in its coverage of Sudden Adult Death Syndrome (SADS), there are some areas where it could be improved upon in terms of providing more balanced coverage by exploring counterarguments or alternative perspectives on the matter as well as providing direct links to its cited sources for easier verification by readers if desired.</w:t>
      </w:r>
    </w:p>
    <w:p>
      <w:pPr>
        <w:pStyle w:val="Heading1"/>
      </w:pPr>
      <w:bookmarkStart w:id="5" w:name="_Toc5"/>
      <w:r>
        <w:t>Topics for further research:</w:t>
      </w:r>
      <w:bookmarkEnd w:id="5"/>
    </w:p>
    <w:p>
      <w:pPr>
        <w:spacing w:after="0"/>
        <w:numPr>
          <w:ilvl w:val="0"/>
          <w:numId w:val="2"/>
        </w:numPr>
      </w:pPr>
      <w:r>
        <w:rPr/>
        <w:t xml:space="preserve">Sudden Adult Death Syndrome causes</w:t>
      </w:r>
    </w:p>
    <w:p>
      <w:pPr>
        <w:spacing w:after="0"/>
        <w:numPr>
          <w:ilvl w:val="0"/>
          <w:numId w:val="2"/>
        </w:numPr>
      </w:pPr>
      <w:r>
        <w:rPr/>
        <w:t xml:space="preserve">Sudden Adult Death Syndrome risk factors</w:t>
      </w:r>
    </w:p>
    <w:p>
      <w:pPr>
        <w:spacing w:after="0"/>
        <w:numPr>
          <w:ilvl w:val="0"/>
          <w:numId w:val="2"/>
        </w:numPr>
      </w:pPr>
      <w:r>
        <w:rPr/>
        <w:t xml:space="preserve">Sudden Adult Death Syndrome prevention</w:t>
      </w:r>
    </w:p>
    <w:p>
      <w:pPr>
        <w:spacing w:after="0"/>
        <w:numPr>
          <w:ilvl w:val="0"/>
          <w:numId w:val="2"/>
        </w:numPr>
      </w:pPr>
      <w:r>
        <w:rPr/>
        <w:t xml:space="preserve">Sudden Adult Death Syndrome diagnosis</w:t>
      </w:r>
    </w:p>
    <w:p>
      <w:pPr>
        <w:spacing w:after="0"/>
        <w:numPr>
          <w:ilvl w:val="0"/>
          <w:numId w:val="2"/>
        </w:numPr>
      </w:pPr>
      <w:r>
        <w:rPr/>
        <w:t xml:space="preserve">Sudden Adult Death Syndrome treatments</w:t>
      </w:r>
    </w:p>
    <w:p>
      <w:pPr>
        <w:numPr>
          <w:ilvl w:val="0"/>
          <w:numId w:val="2"/>
        </w:numPr>
      </w:pPr>
      <w:r>
        <w:rPr/>
        <w:t xml:space="preserve">Sudden Adult Death Syndrome statistics</w:t>
      </w:r>
    </w:p>
    <w:p>
      <w:pPr>
        <w:pStyle w:val="Heading1"/>
      </w:pPr>
      <w:bookmarkStart w:id="6" w:name="_Toc6"/>
      <w:r>
        <w:t>Report location:</w:t>
      </w:r>
      <w:bookmarkEnd w:id="6"/>
    </w:p>
    <w:p>
      <w:hyperlink r:id="rId8" w:history="1">
        <w:r>
          <w:rPr>
            <w:color w:val="2980b9"/>
            <w:u w:val="single"/>
          </w:rPr>
          <w:t xml:space="preserve">https://www.fullpicture.app/item/517b6ed32dae7676c538e624e457f8c6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F1C9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ail.co.uk/news/article-10895067/Doctors-trying-determine-young-people-suddenly-dying.html" TargetMode="External"/><Relationship Id="rId8" Type="http://schemas.openxmlformats.org/officeDocument/2006/relationships/hyperlink" Target="https://www.fullpicture.app/item/517b6ed32dae7676c538e624e457f8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2023-02-20T20:22:03+01:00</dcterms:created>
  <dcterms:modified xsi:type="dcterms:W3CDTF">2023-02-20T20:22:03+01:00</dcterms:modified>
</cp:coreProperties>
</file>

<file path=docProps/custom.xml><?xml version="1.0" encoding="utf-8"?>
<Properties xmlns="http://schemas.openxmlformats.org/officeDocument/2006/custom-properties" xmlns:vt="http://schemas.openxmlformats.org/officeDocument/2006/docPropsVTypes"/>
</file>