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CEB | Visit Our Power Plants</w:t>
      </w:r>
      <w:br/>
      <w:hyperlink r:id="rId7" w:history="1">
        <w:r>
          <w:rPr>
            <w:color w:val="2980b9"/>
            <w:u w:val="single"/>
          </w:rPr>
          <w:t xml:space="preserve">https://ceb.lk/power-plants-list/en</w:t>
        </w:r>
      </w:hyperlink>
    </w:p>
    <w:p>
      <w:pPr>
        <w:pStyle w:val="Heading1"/>
      </w:pPr>
      <w:bookmarkStart w:id="2" w:name="_Toc2"/>
      <w:r>
        <w:t>Article summary:</w:t>
      </w:r>
      <w:bookmarkEnd w:id="2"/>
    </w:p>
    <w:p>
      <w:pPr>
        <w:jc w:val="both"/>
      </w:pPr>
      <w:r>
        <w:rPr/>
        <w:t xml:space="preserve">1. The Ceylon Electricity Board (CEB) has a list of power plants open for public visits as of January 2023. </w:t>
      </w:r>
    </w:p>
    <w:p>
      <w:pPr>
        <w:jc w:val="both"/>
      </w:pPr>
      <w:r>
        <w:rPr/>
        <w:t xml:space="preserve">2. Visitors must contact the Deputy General Manager at each power station to make a request to visit. </w:t>
      </w:r>
    </w:p>
    <w:p>
      <w:pPr>
        <w:jc w:val="both"/>
      </w:pPr>
      <w:r>
        <w:rPr/>
        <w:t xml:space="preserve">3. The CEB has four complexes: Lakvijaya, Samanala, Mahaweli and Laxapana, as well as the Thermal Complex Kelanitissa Power Station.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content, providing accurate information about the Ceylon Electricity Board's (CEB) list of power plants open for public visits as of January 2023. It provides clear instructions on how to make a request to visit each power station, including contact information for the Deputy General Manager at each location. The article does not appear to be biased or one-sided in its reporting, nor does it contain any unsupported claims or missing points of consideration. All relevant information is provided in an organized manner and there are no promotional elements present in the text. </w:t>
      </w:r>
    </w:p>
    <w:p>
      <w:pPr>
        <w:jc w:val="both"/>
      </w:pPr>
      <w:r>
        <w:rPr/>
        <w:t xml:space="preserve">The only potential issue with the article is that it does not explore any counterarguments or risks associated with visiting these power plants. While this may not be necessary for such an informational piece, it would have been beneficial to include some discussion of potential safety concerns or other issues that visitors should be aware of before making their request to visit a power plant.</w:t>
      </w:r>
    </w:p>
    <w:p>
      <w:pPr>
        <w:pStyle w:val="Heading1"/>
      </w:pPr>
      <w:bookmarkStart w:id="5" w:name="_Toc5"/>
      <w:r>
        <w:t>Topics for further research:</w:t>
      </w:r>
      <w:bookmarkEnd w:id="5"/>
    </w:p>
    <w:p>
      <w:pPr>
        <w:spacing w:after="0"/>
        <w:numPr>
          <w:ilvl w:val="0"/>
          <w:numId w:val="2"/>
        </w:numPr>
      </w:pPr>
      <w:r>
        <w:rPr/>
        <w:t xml:space="preserve">Power plant safety risks </w:t>
      </w:r>
    </w:p>
    <w:p>
      <w:pPr>
        <w:spacing w:after="0"/>
        <w:numPr>
          <w:ilvl w:val="0"/>
          <w:numId w:val="2"/>
        </w:numPr>
      </w:pPr>
      <w:r>
        <w:rPr/>
        <w:t xml:space="preserve">Power plant visitor guidelines </w:t>
      </w:r>
    </w:p>
    <w:p>
      <w:pPr>
        <w:spacing w:after="0"/>
        <w:numPr>
          <w:ilvl w:val="0"/>
          <w:numId w:val="2"/>
        </w:numPr>
      </w:pPr>
      <w:r>
        <w:rPr/>
        <w:t xml:space="preserve">Power plant tour regulations </w:t>
      </w:r>
    </w:p>
    <w:p>
      <w:pPr>
        <w:spacing w:after="0"/>
        <w:numPr>
          <w:ilvl w:val="0"/>
          <w:numId w:val="2"/>
        </w:numPr>
      </w:pPr>
      <w:r>
        <w:rPr/>
        <w:t xml:space="preserve">Power plant environmental impact </w:t>
      </w:r>
    </w:p>
    <w:p>
      <w:pPr>
        <w:spacing w:after="0"/>
        <w:numPr>
          <w:ilvl w:val="0"/>
          <w:numId w:val="2"/>
        </w:numPr>
      </w:pPr>
      <w:r>
        <w:rPr/>
        <w:t xml:space="preserve">Power plant security measures </w:t>
      </w:r>
    </w:p>
    <w:p>
      <w:pPr>
        <w:numPr>
          <w:ilvl w:val="0"/>
          <w:numId w:val="2"/>
        </w:numPr>
      </w:pPr>
      <w:r>
        <w:rPr/>
        <w:t xml:space="preserve">Power plant public access policies</w:t>
      </w:r>
    </w:p>
    <w:p>
      <w:pPr>
        <w:pStyle w:val="Heading1"/>
      </w:pPr>
      <w:bookmarkStart w:id="6" w:name="_Toc6"/>
      <w:r>
        <w:t>Report location:</w:t>
      </w:r>
      <w:bookmarkEnd w:id="6"/>
    </w:p>
    <w:p>
      <w:hyperlink r:id="rId8" w:history="1">
        <w:r>
          <w:rPr>
            <w:color w:val="2980b9"/>
            <w:u w:val="single"/>
          </w:rPr>
          <w:t xml:space="preserve">https://www.fullpicture.app/item/515f8482ea4bc32e0b6bdd88280b5bd8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D0AF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b.lk/power-plants-list/en" TargetMode="External"/><Relationship Id="rId8" Type="http://schemas.openxmlformats.org/officeDocument/2006/relationships/hyperlink" Target="https://www.fullpicture.app/item/515f8482ea4bc32e0b6bdd88280b5b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2023-02-23T21:07:52+01:00</dcterms:created>
  <dcterms:modified xsi:type="dcterms:W3CDTF">2023-02-23T21:07:52+01:00</dcterms:modified>
</cp:coreProperties>
</file>

<file path=docProps/custom.xml><?xml version="1.0" encoding="utf-8"?>
<Properties xmlns="http://schemas.openxmlformats.org/officeDocument/2006/custom-properties" xmlns:vt="http://schemas.openxmlformats.org/officeDocument/2006/docPropsVTypes"/>
</file>