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Prospects of de-tumbling large space debris using a two-satellite electromagnetic formation - ScienceDirect</w:t>
      </w:r>
      <w:br/>
      <w:hyperlink r:id="rId7" w:history="1">
        <w:r>
          <w:rPr>
            <w:color w:val="2980b9"/>
            <w:u w:val="single"/>
          </w:rPr>
          <w:t xml:space="preserve">https://www.sciencedirect.com/science/article/pii/S0273117720309121</w:t>
        </w:r>
      </w:hyperlink>
    </w:p>
    <w:p>
      <w:pPr>
        <w:pStyle w:val="Heading1"/>
      </w:pPr>
      <w:bookmarkStart w:id="2" w:name="_Toc2"/>
      <w:r>
        <w:t>Article summary:</w:t>
      </w:r>
      <w:bookmarkEnd w:id="2"/>
    </w:p>
    <w:p>
      <w:pPr>
        <w:jc w:val="both"/>
      </w:pPr>
      <w:r>
        <w:rPr/>
        <w:t xml:space="preserve">1. 提出了一种使用两个卫星电磁阵列的非接触式方法来去除大型太空碎片的旋转运动。</w:t>
      </w:r>
    </w:p>
    <w:p>
      <w:pPr>
        <w:jc w:val="both"/>
      </w:pPr>
      <w:r>
        <w:rPr/>
        <w:t xml:space="preserve">2. 分析了目标卫星和服务卫星之间的电磁相互作用，并建立了目标-卫星系统的相对平移动力学和目标的姿态动力学。</w:t>
      </w:r>
    </w:p>
    <w:p>
      <w:pPr>
        <w:jc w:val="both"/>
      </w:pPr>
      <w:r>
        <w:rPr/>
        <w:t xml:space="preserve">3. 通过模拟结果表明，该方法有效地消除了目标的旋转运动，证明了使用两个卫星电磁阵列进行非接触式去除太空碎片的方法是可行的，并且可能适用于轨道捕获。</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潜在偏见及其来源：文章没有明确提到作者的背景和利益相关方，这可能导致潜在的偏见。如果作者有与该主题相关的特定观点或利益，他们可能会倾向于支持某种解决方案而忽视其他可能性。</w:t>
      </w:r>
    </w:p>
    <w:p>
      <w:pPr>
        <w:jc w:val="both"/>
      </w:pPr>
      <w:r>
        <w:rPr/>
        <w:t xml:space="preserve"/>
      </w:r>
    </w:p>
    <w:p>
      <w:pPr>
        <w:jc w:val="both"/>
      </w:pPr>
      <w:r>
        <w:rPr/>
        <w:t xml:space="preserve">2. 片面报道：文章只关注了一种解决方法，即使用两个卫星的电磁形成来去除大型太空碎片的旋转运动。然而，它没有探讨其他可能的解决方案或方法，并且没有提供对比研究或评估不同方法之间的优缺点。</w:t>
      </w:r>
    </w:p>
    <w:p>
      <w:pPr>
        <w:jc w:val="both"/>
      </w:pPr>
      <w:r>
        <w:rPr/>
        <w:t xml:space="preserve"/>
      </w:r>
    </w:p>
    <w:p>
      <w:pPr>
        <w:jc w:val="both"/>
      </w:pPr>
      <w:r>
        <w:rPr/>
        <w:t xml:space="preserve">3. 无根据的主张：文章声称所提出的方法可以有效地消除目标物体的旋转运动，但没有提供足够的证据或实验证据来支持这一主张。缺乏实际数据和结果使得读者难以确定该方法是否真正可行。</w:t>
      </w:r>
    </w:p>
    <w:p>
      <w:pPr>
        <w:jc w:val="both"/>
      </w:pPr>
      <w:r>
        <w:rPr/>
        <w:t xml:space="preserve"/>
      </w:r>
    </w:p>
    <w:p>
      <w:pPr>
        <w:jc w:val="both"/>
      </w:pPr>
      <w:r>
        <w:rPr/>
        <w:t xml:space="preserve">4. 缺失的考虑点：文章没有涉及到潜在风险和挑战。例如，它没有讨论电磁形成对目标物体本身造成的潜在损坏或干扰效应。此外，它也没有考虑到与部署和操作两个卫星系统相关的技术和成本问题。</w:t>
      </w:r>
    </w:p>
    <w:p>
      <w:pPr>
        <w:jc w:val="both"/>
      </w:pPr>
      <w:r>
        <w:rPr/>
        <w:t xml:space="preserve"/>
      </w:r>
    </w:p>
    <w:p>
      <w:pPr>
        <w:jc w:val="both"/>
      </w:pPr>
      <w:r>
        <w:rPr/>
        <w:t xml:space="preserve">5. 所提出主张的缺失证据：文章没有提供充分的数据或实验证据来支持所提出方法的有效性。读者无法确定该方法是否真正可行，因为缺乏相关的实际案例或实验结果。</w:t>
      </w:r>
    </w:p>
    <w:p>
      <w:pPr>
        <w:jc w:val="both"/>
      </w:pPr>
      <w:r>
        <w:rPr/>
        <w:t xml:space="preserve"/>
      </w:r>
    </w:p>
    <w:p>
      <w:pPr>
        <w:jc w:val="both"/>
      </w:pPr>
      <w:r>
        <w:rPr/>
        <w:t xml:space="preserve">6. 未探索的反驳：文章没有探讨可能存在的反对意见或批评观点。它没有考虑到其他学者或专家对该方法的不同看法，并且没有回应可能存在的质疑。</w:t>
      </w:r>
    </w:p>
    <w:p>
      <w:pPr>
        <w:jc w:val="both"/>
      </w:pPr>
      <w:r>
        <w:rPr/>
        <w:t xml:space="preserve"/>
      </w:r>
    </w:p>
    <w:p>
      <w:pPr>
        <w:jc w:val="both"/>
      </w:pPr>
      <w:r>
        <w:rPr/>
        <w:t xml:space="preserve">7. 宣传内容：文章似乎更像是一篇宣传性质的文章，旨在推广所提出方法而非客观地评估其可行性和有效性。这种宣传性质可能导致读者对该方法过于乐观，而忽视了潜在问题和挑战。</w:t>
      </w:r>
    </w:p>
    <w:p>
      <w:pPr>
        <w:jc w:val="both"/>
      </w:pPr>
      <w:r>
        <w:rPr/>
        <w:t xml:space="preserve"/>
      </w:r>
    </w:p>
    <w:p>
      <w:pPr>
        <w:jc w:val="both"/>
      </w:pPr>
      <w:r>
        <w:rPr/>
        <w:t xml:space="preserve">综上所述，上述文章存在一些问题，包括潜在偏见、片面报道、无根据的主张、缺失的考虑点、所提出主张缺乏证据、未探索反驳等。读者应保持批判思维并寻找更全面和客观的信息来评估该方法的可行性和有效性。</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其他解决方案或方法
</w:t>
      </w:r>
    </w:p>
    <w:p>
      <w:pPr>
        <w:spacing w:after="0"/>
        <w:numPr>
          <w:ilvl w:val="0"/>
          <w:numId w:val="2"/>
        </w:numPr>
      </w:pPr>
      <w:r>
        <w:rPr/>
        <w:t xml:space="preserve">证据支持的有效性
</w:t>
      </w:r>
    </w:p>
    <w:p>
      <w:pPr>
        <w:spacing w:after="0"/>
        <w:numPr>
          <w:ilvl w:val="0"/>
          <w:numId w:val="2"/>
        </w:numPr>
      </w:pPr>
      <w:r>
        <w:rPr/>
        <w:t xml:space="preserve">潜在风险和挑战
</w:t>
      </w:r>
    </w:p>
    <w:p>
      <w:pPr>
        <w:spacing w:after="0"/>
        <w:numPr>
          <w:ilvl w:val="0"/>
          <w:numId w:val="2"/>
        </w:numPr>
      </w:pPr>
      <w:r>
        <w:rPr/>
        <w:t xml:space="preserve">技术和成本问题
</w:t>
      </w:r>
    </w:p>
    <w:p>
      <w:pPr>
        <w:numPr>
          <w:ilvl w:val="0"/>
          <w:numId w:val="2"/>
        </w:numPr>
      </w:pPr>
      <w:r>
        <w:rPr/>
        <w:t xml:space="preserve">反对意见或批评观点</w:t>
      </w:r>
    </w:p>
    <w:p>
      <w:pPr>
        <w:pStyle w:val="Heading1"/>
      </w:pPr>
      <w:bookmarkStart w:id="6" w:name="_Toc6"/>
      <w:r>
        <w:t>Report location:</w:t>
      </w:r>
      <w:bookmarkEnd w:id="6"/>
    </w:p>
    <w:p>
      <w:hyperlink r:id="rId8" w:history="1">
        <w:r>
          <w:rPr>
            <w:color w:val="2980b9"/>
            <w:u w:val="single"/>
          </w:rPr>
          <w:t xml:space="preserve">https://www.fullpicture.app/item/50a49ef3f8126a81628367b629aefc23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9AF2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3117720309121" TargetMode="External"/><Relationship Id="rId8" Type="http://schemas.openxmlformats.org/officeDocument/2006/relationships/hyperlink" Target="https://www.fullpicture.app/item/50a49ef3f8126a81628367b629aefc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2023-07-15T19:40:24+02:00</dcterms:created>
  <dcterms:modified xsi:type="dcterms:W3CDTF">2023-07-15T19:40:24+02:00</dcterms:modified>
</cp:coreProperties>
</file>

<file path=docProps/custom.xml><?xml version="1.0" encoding="utf-8"?>
<Properties xmlns="http://schemas.openxmlformats.org/officeDocument/2006/custom-properties" xmlns:vt="http://schemas.openxmlformats.org/officeDocument/2006/docPropsVTypes"/>
</file>