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Una estrategia epistemológica para iniciar la revolución científica contra la psicología EXTRAÑA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https://link.springer.com/article/10.1007/s12124-022-09681-9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propone una estrategia epistemológica para iniciar una revolución científica contra la psicología extraña, que se basa en la idea de que la psicología debe ser global y tener en cuenta las perspectivas indígenas.</w:t>
      </w:r>
    </w:p>
    <w:p>
      <w:pPr>
        <w:jc w:val="both"/>
      </w:pPr>
      <w:r>
        <w:rPr/>
        <w:t xml:space="preserve">2. Se presentan diversas teorías y estudios que muestran cómo la cultura y el pensamiento chino pueden contribuir a una psicología global más inclusiva y diversa.</w:t>
      </w:r>
    </w:p>
    <w:p>
      <w:pPr>
        <w:jc w:val="both"/>
      </w:pPr>
      <w:r>
        <w:rPr/>
        <w:t xml:space="preserve">3. Se destaca la importancia de considerar los valores culturales y las perspectivas locales en la investigación psicológica, así como de cuestionar los supuestos occidentales dominantes en el campo.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"Una estrategia epistemológica para iniciar la revolución científica contra la psicología EXTRAÑA" plantea una crítica a la psicología occidental y propone una revolución científica basada en perspectivas indígenas y orientales. El autor cita varios estudios y teorías de diferentes autores para respaldar su argumento, pero no presenta suficiente evidencia empírica para respaldar sus afirmaciones.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parece tener un sesgo hacia las perspectivas indígenas y orientales, sin considerar adecuadamente las contribuciones de la psicología occidental. Además, el autor no explora los posibles riesgos o desventajas de adoptar exclusivamente estas perspectivas en la investigación psicológica.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se observa una falta de equilibrio en la presentación de ambas partes del debate, ya que el autor se enfoca principalmente en criticar la psicología occidental y promover las perspectivas indígenas y orientales.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plantea ideas interesantes sobre la necesidad de una revolución científica en la psicología, su falta de equilibrio y evidencia empírica limitan su validez como un análisis crítico detallado. Se recomienda que futuras investigaciones aborden este tema desde una perspectiva más equilibrada e incluyan evidencia empírica sólida para respaldar sus afirmaciones.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Perspectivas críticas de la psicología occidental
</w:t>
      </w:r>
    </w:p>
    <w:p>
      <w:pPr>
        <w:spacing w:after="0"/>
        <w:numPr>
          <w:ilvl w:val="0"/>
          <w:numId w:val="2"/>
        </w:numPr>
      </w:pPr>
      <w:r>
        <w:rPr/>
        <w:t xml:space="preserve">Limitaciones de las perspectivas indígenas y orientales en la investigación psicológica
</w:t>
      </w:r>
    </w:p>
    <w:p>
      <w:pPr>
        <w:spacing w:after="0"/>
        <w:numPr>
          <w:ilvl w:val="0"/>
          <w:numId w:val="2"/>
        </w:numPr>
      </w:pPr>
      <w:r>
        <w:rPr/>
        <w:t xml:space="preserve">Riesgos de adoptar exclusivamente perspectivas no occidentales en la psicología
</w:t>
      </w:r>
    </w:p>
    <w:p>
      <w:pPr>
        <w:spacing w:after="0"/>
        <w:numPr>
          <w:ilvl w:val="0"/>
          <w:numId w:val="2"/>
        </w:numPr>
      </w:pPr>
      <w:r>
        <w:rPr/>
        <w:t xml:space="preserve">Contribuciones de la psicología occidental a la comprensión de la mente y el comportamiento humano
</w:t>
      </w:r>
    </w:p>
    <w:p>
      <w:pPr>
        <w:spacing w:after="0"/>
        <w:numPr>
          <w:ilvl w:val="0"/>
          <w:numId w:val="2"/>
        </w:numPr>
      </w:pPr>
      <w:r>
        <w:rPr/>
        <w:t xml:space="preserve">Perspectivas interculturales en la investigación psicológica
</w:t>
      </w:r>
    </w:p>
    <w:p>
      <w:pPr>
        <w:numPr>
          <w:ilvl w:val="0"/>
          <w:numId w:val="2"/>
        </w:numPr>
      </w:pPr>
      <w:r>
        <w:rPr/>
        <w:t xml:space="preserve">Evidencia empírica en la psicología intercultural y transcultural.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https://www.fullpicture.app/item/4fcac99244d5dc7850f5d02a9e32287e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92B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2124-022-09681-9" TargetMode="External"/><Relationship Id="rId8" Type="http://schemas.openxmlformats.org/officeDocument/2006/relationships/hyperlink" Target="https://www.fullpicture.app/item/4fcac99244d5dc7850f5d02a9e3228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2023-09-14T10:20:13+02:00</dcterms:created>
  <dcterms:modified xsi:type="dcterms:W3CDTF">2023-09-14T10:20:13+02:00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