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维普资讯</w:t></w:r><w:br/><w:hyperlink r:id="rId7" w:history="1"><w:r><w:rPr><w:color w:val="2980b9"/><w:u w:val="single"/></w:rPr><w:t xml:space="preserve">https://wwwv3.cqvip.com/onlinereading?type=1&lid=947314107</w:t></w:r></w:hyperlink></w:p><w:p><w:pPr><w:pStyle w:val="Heading1"/></w:pPr><w:bookmarkStart w:id="2" w:name="_Toc2"/><w:r><w:t>Article summary:</w:t></w:r><w:bookmarkEnd w:id="2"/></w:p><w:p><w:pPr><w:jc w:val="both"/></w:pPr><w:r><w:rPr/><w:t xml:space="preserve">1. 维普资讯提供非法和不良信息举报中心，用于举报违法信息和不良内容。举报邮箱包括jubao@cqvip.com（一般举报）、sfjubao@cqvip.com（针对互联网算法推荐的特殊举报）和bljubao@cqvip.com（针对互联网暴力的特殊举报）。</w:t></w:r></w:p><w:p><w:pPr><w:jc w:val="both"/></w:pPr><w:r><w:rPr/><w:t xml:space="preserve">2. 维普资讯致力于打击网络上的非法行为和有害信息，通过设立专门的举报中心来收集用户反馈并采取相应措施。</w:t></w:r></w:p><w:p><w:pPr><w:jc w:val="both"/></w:pPr><w:r><w:rPr/><w:t xml:space="preserve">3. 该文章提供了维普资讯的联系方式，鼓励读者积极参与到网络环境整治中，共同营造一个健康、安全的网络空间。</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根据提供的文章内容，我们可以进行以下批判性分析：</w:t></w:r></w:p><w:p><w:pPr><w:jc w:val="both"/></w:pPr><w:r><w:rPr/><w:t xml:space="preserve"></w:t></w:r></w:p><w:p><w:pPr><w:jc w:val="both"/></w:pPr><w:r><w:rPr/><w:t xml:space="preserve">1. 偏见及其来源：文章没有明确表达任何偏见或立场，因此无法确定其潜在偏见及来源。</w:t></w:r></w:p><w:p><w:pPr><w:jc w:val="both"/></w:pPr><w:r><w:rPr/><w:t xml:space="preserve"></w:t></w:r></w:p><w:p><w:pPr><w:jc w:val="both"/></w:pPr><w:r><w:rPr/><w:t xml:space="preserve">2. 片面报道：文章只提供了一个举报中心的联系方式，并未提供其他相关信息或观点，导致报道内容片面。</w:t></w:r></w:p><w:p><w:pPr><w:jc w:val="both"/></w:pPr><w:r><w:rPr/><w:t xml:space="preserve"></w:t></w:r></w:p><w:p><w:pPr><w:jc w:val="both"/></w:pPr><w:r><w:rPr/><w:t xml:space="preserve">3. 无根据的主张：文章未提供任何具体案例或数据支持所述的举报中心的有效性和可靠性，仅仅给出了联系方式。</w:t></w:r></w:p><w:p><w:pPr><w:jc w:val="both"/></w:pPr><w:r><w:rPr/><w:t xml:space="preserve"></w:t></w:r></w:p><w:p><w:pPr><w:jc w:val="both"/></w:pPr><w:r><w:rPr/><w:t xml:space="preserve">4. 缺失的考虑点：文章未对举报中心可能存在的滥用、误报等问题进行讨论，缺乏全面性和客观性。</w:t></w:r></w:p><w:p><w:pPr><w:jc w:val="both"/></w:pPr><w:r><w:rPr/><w:t xml:space="preserve"></w:t></w:r></w:p><w:p><w:pPr><w:jc w:val="both"/></w:pPr><w:r><w:rPr/><w:t xml:space="preserve">5. 所提出主张的缺失证据：文章未提供任何证据来支持举报中心对非法和不良信息的处理效果和成果。</w:t></w:r></w:p><w:p><w:pPr><w:jc w:val="both"/></w:pPr><w:r><w:rPr/><w:t xml:space="preserve"></w:t></w:r></w:p><w:p><w:pPr><w:jc w:val="both"/></w:pPr><w:r><w:rPr/><w:t xml:space="preserve">6. 未探索的反驳：文章没有涉及任何可能存在的反对意见或批评声音，缺乏对不同观点的探讨和辩论。</w:t></w:r></w:p><w:p><w:pPr><w:jc w:val="both"/></w:pPr><w:r><w:rPr/><w:t xml:space="preserve"></w:t></w:r></w:p><w:p><w:pPr><w:jc w:val="both"/></w:pPr><w:r><w:rPr/><w:t xml:space="preserve">7. 宣传内容：文章给出了举报中心的联系方式，并没有提供更多关于该中心背后机构、运作方式等信息，使得读者难以全面了解该中心。</w:t></w:r></w:p><w:p><w:pPr><w:jc w:val="both"/></w:pPr><w:r><w:rPr/><w:t xml:space="preserve"></w:t></w:r></w:p><w:p><w:pPr><w:jc w:val="both"/></w:pPr><w:r><w:rPr/><w:t xml:space="preserve">8. 偏袒：由于文章只提供了一个特定举报中心的联系方式，而未提及其他类似机构或观点，可能存在对该举报中心的偏袒。</w:t></w:r></w:p><w:p><w:pPr><w:jc w:val="both"/></w:pPr><w:r><w:rPr/><w:t xml:space="preserve"></w:t></w:r></w:p><w:p><w:pPr><w:jc w:val="both"/></w:pPr><w:r><w:rPr/><w:t xml:space="preserve">9. 是否注意到可能的风险：文章未提及任何与举报中心相关的潜在风险或问题，缺乏对可能存在的负面影响的关注。</w:t></w:r></w:p><w:p><w:pPr><w:jc w:val="both"/></w:pPr><w:r><w:rPr/><w:t xml:space="preserve"></w:t></w:r></w:p><w:p><w:pPr><w:jc w:val="both"/></w:pPr><w:r><w:rPr/><w:t xml:space="preserve">10. 没有平等地呈现双方：文章只提供了举报中心的联系方式，未涉及其他相关方的观点和立场，导致报道不够平衡和客观。</w:t></w:r></w:p><w:p><w:pPr><w:jc w:val="both"/></w:pPr><w:r><w:rPr/><w:t xml:space="preserve"></w:t></w:r></w:p><w:p><w:pPr><w:jc w:val="both"/></w:pPr><w:r><w:rPr/><w:t xml:space="preserve">总体来说，这篇文章存在信息不全、片面报道、缺乏证据支持等问题，需要更多细节和全面性来支持其内容。</w:t></w:r></w:p><w:p><w:pPr><w:pStyle w:val="Heading1"/></w:pPr><w:bookmarkStart w:id="5" w:name="_Toc5"/><w:r><w:t>Topics for further research:</w:t></w:r><w:bookmarkEnd w:id="5"/></w:p><w:p><w:pPr><w:spacing w:after="0"/><w:numPr><w:ilvl w:val="0"/><w:numId w:val="2"/></w:numPr></w:pPr><w:r><w:rPr/><w:t xml:space="preserve">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https://www.fullpicture.app/item/4f87d2b9e15292867083127e3483af0b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766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3.cqvip.com/onlinereading?type=1&amp;lid=947314107" TargetMode="External"/><Relationship Id="rId8" Type="http://schemas.openxmlformats.org/officeDocument/2006/relationships/hyperlink" Target="https://www.fullpicture.app/item/4f87d2b9e15292867083127e3483a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2024-03-10T07:11:13+01:00</dcterms:created>
  <dcterms:modified xsi:type="dcterms:W3CDTF">2024-03-10T07:11:13+01:00</dcterms:modified>
</cp:coreProperties>
</file>

<file path=docProps/custom.xml><?xml version="1.0" encoding="utf-8"?>
<Properties xmlns="http://schemas.openxmlformats.org/officeDocument/2006/custom-properties" xmlns:vt="http://schemas.openxmlformats.org/officeDocument/2006/docPropsVTypes"/>
</file>