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Nike SB Dunk Low Pro PRM 男子滑板鞋-NIKE 中文官方网站</w:t>
      </w:r>
      <w:br/>
      <w:hyperlink r:id="rId7" w:history="1">
        <w:r>
          <w:rPr>
            <w:color w:val="2980b9"/>
            <w:u w:val="single"/>
          </w:rPr>
          <w:t xml:space="preserve">https://www.nike.com.cn/t/sb-dunk-low-pro-prm-%E7%94%B7%E5%AD%90%E6%BB%91%E6%9D%BF%E9%9E%8B-6Mzkqc/DV5429-600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Nike SB Dunk Low Pro PRM 男子滑板鞋采用匠心设计，焕新演绎经典滑板鞋，致敬90年代人气风格。</w:t>
      </w:r>
    </w:p>
    <w:p>
      <w:pPr>
        <w:jc w:val="both"/>
      </w:pPr>
      <w:r>
        <w:rPr/>
        <w:t xml:space="preserve">2. 鞋垫巧搭趣味图案，提醒你瞄准目标，勇往直前。翻毛皮覆面结合橡胶外底，让你化身行走的时尚风尚标。</w:t>
      </w:r>
    </w:p>
    <w:p>
      <w:pPr>
        <w:jc w:val="both"/>
      </w:pPr>
      <w:r>
        <w:rPr/>
        <w:t xml:space="preserve">3. 商品每个订单限购一件，具体以付款页面为准，并且不参加所有促销和折扣优惠活动。此商品仅支持网上在线支付，需在商品订单提交后30分钟内成功付款。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该文章是一篇关于Nike SB Dunk Low Pro PRM男子滑板鞋的宣传文案。文章中使用了大量的形容词和赞美词语，试图让读者对这款鞋子产生好感。然而，该文章存在以下几个问题：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偏袒：该文章只从正面角度介绍了这款鞋子的优点，没有提及任何缺点或潜在风险。这种偏袒可能会误导消费者，使他们忽略购买前需要考虑的因素。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片面报道：该文章只介绍了鞋子的外观和材质等方面，没有提及其性能和适用场景等重要信息。这种片面报道可能会导致消费者购买后发现不符合自己需求。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缺失考虑点：该文章没有考虑到消费者的经济状况和购买需求等因素。对于一些经济条件较为困难的消费者来说，购买这样高价位的鞋子可能并不切实际。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无根据主张：该文章声称这款鞋子采用匠心设计，并焕新演绎经典滑板鞋。然而，并没有提供任何证据来支持这些主张。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宣传内容：该文章试图通过使用形容词和赞美词语来宣传这款鞋子，而非提供客观的信息。这种宣传内容可能会误导消费者，使他们做出不理性的购买决策。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综上所述，该文章存在一些问题，需要更加客观地呈现产品信息，并考虑到消费者的需求和经济状况等因素。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drawbacks or risks of Nike SB Dunk Low Pro PRM skate shoes
</w:t>
      </w:r>
    </w:p>
    <w:p>
      <w:pPr>
        <w:spacing w:after="0"/>
        <w:numPr>
          <w:ilvl w:val="0"/>
          <w:numId w:val="2"/>
        </w:numPr>
      </w:pPr>
      <w:r>
        <w:rPr/>
        <w:t xml:space="preserve">Performance and suitable environments for Nike SB Dunk Low Pro PRM skate shoes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consumer economic status and purchasing needs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claims of craftsmanship and classic design
</w:t>
      </w:r>
    </w:p>
    <w:p>
      <w:pPr>
        <w:spacing w:after="0"/>
        <w:numPr>
          <w:ilvl w:val="0"/>
          <w:numId w:val="2"/>
        </w:numPr>
      </w:pPr>
      <w:r>
        <w:rPr/>
        <w:t xml:space="preserve">Objective presentation of product information instead of promotional language
</w:t>
      </w:r>
    </w:p>
    <w:p>
      <w:pPr>
        <w:numPr>
          <w:ilvl w:val="0"/>
          <w:numId w:val="2"/>
        </w:numPr>
      </w:pPr>
      <w:r>
        <w:rPr/>
        <w:t xml:space="preserve">Consumer decision-making and rational purchasing behavior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https://www.fullpicture.app/item/4f59630f67b90a3377f33082dcbe87af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7F40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ike.com.cn/t/sb-dunk-low-pro-prm-%E7%94%B7%E5%AD%90%E6%BB%91%E6%9D%BF%E9%9E%8B-6Mzkqc/DV5429-600" TargetMode="External"/><Relationship Id="rId8" Type="http://schemas.openxmlformats.org/officeDocument/2006/relationships/hyperlink" Target="https://www.fullpicture.app/item/4f59630f67b90a3377f33082dcbe87a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2023-04-10T04:25:09+02:00</dcterms:created>
  <dcterms:modified xsi:type="dcterms:W3CDTF">2023-04-10T04:25:09+02:00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