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干眼症的最佳产品 - 干眼症目录</w:t>
      </w:r>
      <w:br/>
      <w:hyperlink r:id="rId7" w:history="1">
        <w:r>
          <w:rPr>
            <w:color w:val="2980b9"/>
            <w:u w:val="single"/>
          </w:rPr>
          <w:t xml:space="preserve">https://dryeyedirectory.com/recommended-resources/</w:t>
        </w:r>
      </w:hyperlink>
    </w:p>
    <w:p>
      <w:pPr>
        <w:pStyle w:val="Heading1"/>
      </w:pPr>
      <w:bookmarkStart w:id="2" w:name="_Toc2"/>
      <w:r>
        <w:t>Article summary:</w:t>
      </w:r>
      <w:bookmarkEnd w:id="2"/>
    </w:p>
    <w:p>
      <w:pPr>
        <w:jc w:val="both"/>
      </w:pPr>
      <w:r>
        <w:rPr/>
        <w:t xml:space="preserve">1. This website provides general information about dry eye syndrome and does not constitute medical advice.</w:t>
      </w:r>
    </w:p>
    <w:p>
      <w:pPr>
        <w:jc w:val="both"/>
      </w:pPr>
      <w:r>
        <w:rPr/>
        <w:t xml:space="preserve">2. The optometrists listed on the website are expected to uphold the current regulatory and professional standards for the practice of optometry in their respective provinces.</w:t>
      </w:r>
    </w:p>
    <w:p>
      <w:pPr>
        <w:jc w:val="both"/>
      </w:pPr>
      <w:r>
        <w:rPr/>
        <w:t xml:space="preserve">3. Dry Eye Directory shall not be liable to you or others for any decision made or action taken by you in reliance on the information obtained from this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trustworthy and reliable, as it provides clear disclaimers that the content is for informational purposes only and should not be used as a substitute for professional medical advice, diagnosis, or treatment. It also states that inclusion of an optometrist on the doctor locator does not imply Dry Eye Directory referral, endorsement or recommendation, nor does the omission of any individual optometrist indicate Dry Eye Directory disapproval. Furthermore, it mentions that Dry Eye Directory shall not be liable to you or others for any decision made or action taken by you in reliance on the information obtained from this website. </w:t>
      </w:r>
    </w:p>
    <w:p>
      <w:pPr>
        <w:jc w:val="both"/>
      </w:pPr>
      <w:r>
        <w:rPr/>
        <w:t xml:space="preserve">The article does not appear to have any biases or one-sided reporting, as it simply provides general information about dry eye syndrome and does not make any claims about specific products or treatments. It also does not contain any promotional content or partiality towards certain products/treatments over others. Additionally, possible risks are noted in the disclaimer section of the article, which states that users should seek professional medical advice before making decisions based on the information provided in this website. </w:t>
      </w:r>
    </w:p>
    <w:p>
      <w:pPr>
        <w:jc w:val="both"/>
      </w:pPr>
      <w:r>
        <w:rPr/>
        <w:t xml:space="preserve">The article could be improved by providing more detailed information about different types of treatments available for dry eye syndrome and exploring potential counterarguments to these treatments. Additionally, evidence should be provided to support any claims made about specific products/treatments being effective for treating dry eye syndrome. Finally, both sides of an argument should be presented equally when discussing different treatments available for dry eye syndrome so readers can make informed decisions based on all available evidence.</w:t>
      </w:r>
    </w:p>
    <w:p>
      <w:pPr>
        <w:pStyle w:val="Heading1"/>
      </w:pPr>
      <w:bookmarkStart w:id="5" w:name="_Toc5"/>
      <w:r>
        <w:t>Topics for further research:</w:t>
      </w:r>
      <w:bookmarkEnd w:id="5"/>
    </w:p>
    <w:p>
      <w:pPr>
        <w:spacing w:after="0"/>
        <w:numPr>
          <w:ilvl w:val="0"/>
          <w:numId w:val="2"/>
        </w:numPr>
      </w:pPr>
      <w:r>
        <w:rPr/>
        <w:t xml:space="preserve">Dry eye syndrome treatments</w:t>
      </w:r>
    </w:p>
    <w:p>
      <w:pPr>
        <w:spacing w:after="0"/>
        <w:numPr>
          <w:ilvl w:val="0"/>
          <w:numId w:val="2"/>
        </w:numPr>
      </w:pPr>
      <w:r>
        <w:rPr/>
        <w:t xml:space="preserve">Dry eye syndrome causes</w:t>
      </w:r>
    </w:p>
    <w:p>
      <w:pPr>
        <w:spacing w:after="0"/>
        <w:numPr>
          <w:ilvl w:val="0"/>
          <w:numId w:val="2"/>
        </w:numPr>
      </w:pPr>
      <w:r>
        <w:rPr/>
        <w:t xml:space="preserve">Dry eye syndrome symptoms</w:t>
      </w:r>
    </w:p>
    <w:p>
      <w:pPr>
        <w:spacing w:after="0"/>
        <w:numPr>
          <w:ilvl w:val="0"/>
          <w:numId w:val="2"/>
        </w:numPr>
      </w:pPr>
      <w:r>
        <w:rPr/>
        <w:t xml:space="preserve">Dry eye syndrome diagnosis</w:t>
      </w:r>
    </w:p>
    <w:p>
      <w:pPr>
        <w:spacing w:after="0"/>
        <w:numPr>
          <w:ilvl w:val="0"/>
          <w:numId w:val="2"/>
        </w:numPr>
      </w:pPr>
      <w:r>
        <w:rPr/>
        <w:t xml:space="preserve">Dry eye syndrome prevention</w:t>
      </w:r>
    </w:p>
    <w:p>
      <w:pPr>
        <w:numPr>
          <w:ilvl w:val="0"/>
          <w:numId w:val="2"/>
        </w:numPr>
      </w:pPr>
      <w:r>
        <w:rPr/>
        <w:t xml:space="preserve">Dry eye syndrome management</w:t>
      </w:r>
    </w:p>
    <w:p>
      <w:pPr>
        <w:pStyle w:val="Heading1"/>
      </w:pPr>
      <w:bookmarkStart w:id="6" w:name="_Toc6"/>
      <w:r>
        <w:t>Report location:</w:t>
      </w:r>
      <w:bookmarkEnd w:id="6"/>
    </w:p>
    <w:p>
      <w:hyperlink r:id="rId8" w:history="1">
        <w:r>
          <w:rPr>
            <w:color w:val="2980b9"/>
            <w:u w:val="single"/>
          </w:rPr>
          <w:t xml:space="preserve">https://www.fullpicture.app/item/4e340dd4172b907fab3b8af2f4519a7e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1F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yeyedirectory.com/recommended-resources/" TargetMode="External"/><Relationship Id="rId8" Type="http://schemas.openxmlformats.org/officeDocument/2006/relationships/hyperlink" Target="https://www.fullpicture.app/item/4e340dd4172b907fab3b8af2f4519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2023-02-27T17:32:01+01:00</dcterms:created>
  <dcterms:modified xsi:type="dcterms:W3CDTF">2023-02-27T17:32:01+01:00</dcterms:modified>
</cp:coreProperties>
</file>

<file path=docProps/custom.xml><?xml version="1.0" encoding="utf-8"?>
<Properties xmlns="http://schemas.openxmlformats.org/officeDocument/2006/custom-properties" xmlns:vt="http://schemas.openxmlformats.org/officeDocument/2006/docPropsVTypes"/>
</file>