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Chicago crime statistics: Even worse than you think – Wirepoints | Wirepoints</w:t>
      </w:r>
      <w:br/>
      <w:hyperlink r:id="rId7" w:history="1">
        <w:r>
          <w:rPr>
            <w:color w:val="2980b9"/>
            <w:u w:val="single"/>
          </w:rPr>
          <w:t xml:space="preserve">https://wirepoints.org/chicago-crime-statistics-even-worse-than-you-think-wirepoints/</w:t>
        </w:r>
      </w:hyperlink>
    </w:p>
    <w:p>
      <w:pPr>
        <w:pStyle w:val="Heading1"/>
      </w:pPr>
      <w:bookmarkStart w:id="2" w:name="_Toc2"/>
      <w:r>
        <w:t>Article summary:</w:t>
      </w:r>
      <w:bookmarkEnd w:id="2"/>
    </w:p>
    <w:p>
      <w:pPr>
        <w:jc w:val="both"/>
      </w:pPr>
      <w:r>
        <w:rPr/>
        <w:t xml:space="preserve">1. Chicago Mayor Lori Lightfoot's claims about crime statistics are misleading, as she compares them to the worst year for murders in 25 years instead of the pre-Covid, pre-George Floyd year of 2019.</w:t>
      </w:r>
    </w:p>
    <w:p>
      <w:pPr>
        <w:jc w:val="both"/>
      </w:pPr>
      <w:r>
        <w:rPr/>
        <w:t xml:space="preserve">2. Crime in Chicago is often undercounted due to unreported incidents and certain crime categories not being included in police department summaries.</w:t>
      </w:r>
    </w:p>
    <w:p>
      <w:pPr>
        <w:jc w:val="both"/>
      </w:pPr>
      <w:r>
        <w:rPr/>
        <w:t xml:space="preserve">3. Using the correct baseline year of 2019, major crimes in Chicago are up 15% compared to the same period in 2022, and many crime victims do not report their victimizations due to fear or lack of faith in the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该文章对芝加哥犯罪率进行了分析，但存在一些偏见和不完整的报道。首先，作者批评了芝加哥市长Lori Lightfoot使用2021年作为比较基准，而不是2019年。然而，作者没有提到2020年全球大流行和乔治·弗洛伊德之死对犯罪率的影响。这些事件可能导致2019年与2022年之间的差距更大。</w:t>
      </w:r>
    </w:p>
    <w:p>
      <w:pPr>
        <w:jc w:val="both"/>
      </w:pPr>
      <w:r>
        <w:rPr/>
        <w:t xml:space="preserve"/>
      </w:r>
    </w:p>
    <w:p>
      <w:pPr>
        <w:jc w:val="both"/>
      </w:pPr>
      <w:r>
        <w:rPr/>
        <w:t xml:space="preserve">其次，文章指出许多犯罪未被报告给警方，但未提供证据支持这一点。虽然确实有许多未报告的犯罪案件，但该文章没有提供足够的数据来证明这种情况在芝加哥尤其普遍。</w:t>
      </w:r>
    </w:p>
    <w:p>
      <w:pPr>
        <w:jc w:val="both"/>
      </w:pPr>
      <w:r>
        <w:rPr/>
        <w:t xml:space="preserve"/>
      </w:r>
    </w:p>
    <w:p>
      <w:pPr>
        <w:jc w:val="both"/>
      </w:pPr>
      <w:r>
        <w:rPr/>
        <w:t xml:space="preserve">此外，该文章没有探讨社区如何应对犯罪问题或政府如何改善公共安全。相反，它似乎只是批评媒体和政治家忽略了某些统计数据。</w:t>
      </w:r>
    </w:p>
    <w:p>
      <w:pPr>
        <w:jc w:val="both"/>
      </w:pPr>
      <w:r>
        <w:rPr/>
        <w:t xml:space="preserve"/>
      </w:r>
    </w:p>
    <w:p>
      <w:pPr>
        <w:jc w:val="both"/>
      </w:pPr>
      <w:r>
        <w:rPr/>
        <w:t xml:space="preserve">最后，在呈现双方时缺乏平等性。作者批评了市长和警察局的领导人，并暗示他们故意误导公众。然而，他们并没有探讨其他可能解释这些领导人选择特定比较基准或强调某些统计数据的原因。</w:t>
      </w:r>
    </w:p>
    <w:p>
      <w:pPr>
        <w:jc w:val="both"/>
      </w:pPr>
      <w:r>
        <w:rPr/>
        <w:t xml:space="preserve"/>
      </w:r>
    </w:p>
    <w:p>
      <w:pPr>
        <w:jc w:val="both"/>
      </w:pPr>
      <w:r>
        <w:rPr/>
        <w:t xml:space="preserve">总之，该文章提供了一些有用的信息，但存在偏见和不完整的报道。读者应该谨慎对待这种类型的报道，并寻找其他来源来获得更全面和客观的信息。</w:t>
      </w:r>
    </w:p>
    <w:p>
      <w:pPr>
        <w:pStyle w:val="Heading1"/>
      </w:pPr>
      <w:bookmarkStart w:id="5" w:name="_Toc5"/>
      <w:r>
        <w:t>Topics for further research:</w:t>
      </w:r>
      <w:bookmarkEnd w:id="5"/>
    </w:p>
    <w:p>
      <w:pPr>
        <w:spacing w:after="0"/>
        <w:numPr>
          <w:ilvl w:val="0"/>
          <w:numId w:val="2"/>
        </w:numPr>
      </w:pPr>
      <w:r>
        <w:rPr/>
        <w:t xml:space="preserve">Impact of COVID-19 and George Floyd's death on crime rates in Chicago
</w:t>
      </w:r>
    </w:p>
    <w:p>
      <w:pPr>
        <w:spacing w:after="0"/>
        <w:numPr>
          <w:ilvl w:val="0"/>
          <w:numId w:val="2"/>
        </w:numPr>
      </w:pPr>
      <w:r>
        <w:rPr/>
        <w:t xml:space="preserve">Evidence of unreported crimes in Chicago
</w:t>
      </w:r>
    </w:p>
    <w:p>
      <w:pPr>
        <w:spacing w:after="0"/>
        <w:numPr>
          <w:ilvl w:val="0"/>
          <w:numId w:val="2"/>
        </w:numPr>
      </w:pPr>
      <w:r>
        <w:rPr/>
        <w:t xml:space="preserve">Community responses to crime in Chicago
</w:t>
      </w:r>
    </w:p>
    <w:p>
      <w:pPr>
        <w:spacing w:after="0"/>
        <w:numPr>
          <w:ilvl w:val="0"/>
          <w:numId w:val="2"/>
        </w:numPr>
      </w:pPr>
      <w:r>
        <w:rPr/>
        <w:t xml:space="preserve">Government efforts to improve public safety in Chicago
</w:t>
      </w:r>
    </w:p>
    <w:p>
      <w:pPr>
        <w:spacing w:after="0"/>
        <w:numPr>
          <w:ilvl w:val="0"/>
          <w:numId w:val="2"/>
        </w:numPr>
      </w:pPr>
      <w:r>
        <w:rPr/>
        <w:t xml:space="preserve">Other possible explanations for the choices made by Chicago's leaders in reporting crime statistics
</w:t>
      </w:r>
    </w:p>
    <w:p>
      <w:pPr>
        <w:numPr>
          <w:ilvl w:val="0"/>
          <w:numId w:val="2"/>
        </w:numPr>
      </w:pPr>
      <w:r>
        <w:rPr/>
        <w:t xml:space="preserve">Need for caution and seeking multiple sources for comprehensive and objective information.</w:t>
      </w:r>
    </w:p>
    <w:p>
      <w:pPr>
        <w:pStyle w:val="Heading1"/>
      </w:pPr>
      <w:bookmarkStart w:id="6" w:name="_Toc6"/>
      <w:r>
        <w:t>Report location:</w:t>
      </w:r>
      <w:bookmarkEnd w:id="6"/>
    </w:p>
    <w:p>
      <w:hyperlink r:id="rId8" w:history="1">
        <w:r>
          <w:rPr>
            <w:color w:val="2980b9"/>
            <w:u w:val="single"/>
          </w:rPr>
          <w:t xml:space="preserve">https://www.fullpicture.app/item/4e203d55416a7f3f668bc9a57429a16f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52D4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repoints.org/chicago-crime-statistics-even-worse-than-you-think-wirepoints/" TargetMode="External"/><Relationship Id="rId8" Type="http://schemas.openxmlformats.org/officeDocument/2006/relationships/hyperlink" Target="https://www.fullpicture.app/item/4e203d55416a7f3f668bc9a57429a1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2023-06-25T14:03:12+02:00</dcterms:created>
  <dcterms:modified xsi:type="dcterms:W3CDTF">2023-06-25T14:03:12+02:00</dcterms:modified>
</cp:coreProperties>
</file>

<file path=docProps/custom.xml><?xml version="1.0" encoding="utf-8"?>
<Properties xmlns="http://schemas.openxmlformats.org/officeDocument/2006/custom-properties" xmlns:vt="http://schemas.openxmlformats.org/officeDocument/2006/docPropsVTypes"/>
</file>