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中国中小制造业企业数字化转型路径研究 - 中国知网</w:t></w:r><w:br/><w:hyperlink r:id="rId7" w:history="1"><w:r><w:rPr><w:color w:val="2980b9"/><w:u w:val="single"/></w:rPr><w:t xml:space="preserve">https://kns.cnki.net/kcms2/article/abstract?v=3uoqIhG8C45S0n9fL2suRadTyEVl2pW9UrhTDCdPD64BwIEo72wjhphuOgQVsd3fPINUhQdpTiir5ceunegYC54VFKyNw075&uniplatform=NZKPT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Aerospace Cloud Network uses a general platform operating system (INDICS) to build an ecosystem for the digital transformation of small and medium-sized manufacturing enterprises.</w:t></w:r></w:p><w:p><w:pPr><w:jc w:val="both"/></w:pPr><w:r><w:rPr/><w:t xml:space="preserve">2. The strategic plan of Aerospace Cloud Network is to empower the digital transformation of small and medium-sized manufacturing enterprises through the creation of &quot;cloud manufacturing industry clusters&quot;.</w:t></w:r></w:p><w:p><w:pPr><w:jc w:val="both"/></w:pPr><w:r><w:rPr/><w:t xml:space="preserve">3. The &quot;cloud manufacturing industry cluster&quot; provides digital transformation services for enterprises through a multi-level path to the cloud, effectively promoting the development of specialized, refined, and innovative enterprises.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该文章主要探讨了中国中小制造业企业数字化转型路径，以航天云网为案例进行研究。然而，该文章存在以下问题：</w:t></w:r></w:p><w:p><w:pPr><w:jc w:val="both"/></w:pPr><w:r><w:rPr/><w:t xml:space="preserve"></w:t></w:r></w:p><w:p><w:pPr><w:jc w:val="both"/></w:pPr><w:r><w:rPr/><w:t xml:space="preserve">1. 偏袒：该文章只选取了航天云网作为案例进行研究，没有考虑其他企业的数字化转型路径，因此存在偏袒之嫌。</w:t></w:r></w:p><w:p><w:pPr><w:jc w:val="both"/></w:pPr><w:r><w:rPr/><w:t xml:space="preserve"></w:t></w:r></w:p><w:p><w:pPr><w:jc w:val="both"/></w:pPr><w:r><w:rPr/><w:t xml:space="preserve">2. 片面报道：该文章只介绍了航天云网的数字化转型路径，并未提及其可能存在的风险和挑战。</w:t></w:r></w:p><w:p><w:pPr><w:jc w:val="both"/></w:pPr><w:r><w:rPr/><w:t xml:space="preserve"></w:t></w:r></w:p><w:p><w:pPr><w:jc w:val="both"/></w:pPr><w:r><w:rPr/><w:t xml:space="preserve">3. 缺失考虑点：该文章没有考虑到数字化转型对员工和社会的影响，也没有探讨如何解决相关问题。</w:t></w:r></w:p><w:p><w:pPr><w:jc w:val="both"/></w:pPr><w:r><w:rPr/><w:t xml:space="preserve"></w:t></w:r></w:p><w:p><w:pPr><w:jc w:val="both"/></w:pPr><w:r><w:rPr/><w:t xml:space="preserve">4. 无根据主张：该文章声称“云制造产业集群”是航天云网赋能中小制造企业数字化转型的战略计划，但并未提供足够证据支持这一说法。</w:t></w:r></w:p><w:p><w:pPr><w:jc w:val="both"/></w:pPr><w:r><w:rPr/><w:t xml:space="preserve"></w:t></w:r></w:p><w:p><w:pPr><w:jc w:val="both"/></w:pPr><w:r><w:rPr/><w:t xml:space="preserve">5. 宣传内容：该文章过于宣传航天云网在数字化转型方面所取得的成就，缺乏客观性和平衡性。</w:t></w:r></w:p><w:p><w:pPr><w:jc w:val="both"/></w:pPr><w:r><w:rPr/><w:t xml:space="preserve"></w:t></w:r></w:p><w:p><w:pPr><w:jc w:val="both"/></w:pPr><w:r><w:rPr/><w:t xml:space="preserve">综上所述，该文章存在一定程度上的偏袒、片面报道、无根据主张、缺失考虑点和宣传内容等问题。需要更加客观地呈现双方，并全面探讨数字化转型的风险和挑战。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Other companies' digital transformation paths
</w:t></w:r></w:p><w:p><w:pPr><w:spacing w:after="0"/><w:numPr><w:ilvl w:val="0"/><w:numId w:val="2"/></w:numPr></w:pPr><w:r><w:rPr/><w:t xml:space="preserve">Potential risks and challenges of digital transformation
</w:t></w:r></w:p><w:p><w:pPr><w:spacing w:after="0"/><w:numPr><w:ilvl w:val="0"/><w:numId w:val="2"/></w:numPr></w:pPr><w:r><w:rPr/><w:t xml:space="preserve">Impact of digital transformation on employees and society
</w:t></w:r></w:p><w:p><w:pPr><w:spacing w:after="0"/><w:numPr><w:ilvl w:val="0"/><w:numId w:val="2"/></w:numPr></w:pPr><w:r><w:rPr/><w:t xml:space="preserve">Evidence supporting the claim of cloud manufacturing industry cluster
</w:t></w:r></w:p><w:p><w:pPr><w:spacing w:after="0"/><w:numPr><w:ilvl w:val="0"/><w:numId w:val="2"/></w:numPr></w:pPr><w:r><w:rPr/><w:t xml:space="preserve">Objective and balanced presentation of achievements in digital transformation
</w:t></w:r></w:p><w:p><w:pPr><w:numPr><w:ilvl w:val="0"/><w:numId w:val="2"/></w:numPr></w:pPr><w:r><w:rPr/><w:t xml:space="preserve">Comprehensive exploration of risks and challenges in digital transformation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https://www.fullpicture.app/item/4e0b75ccaa0d7d61137cb2584b86b34b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F105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5S0n9fL2suRadTyEVl2pW9UrhTDCdPD64BwIEo72wjhphuOgQVsd3fPINUhQdpTiir5ceunegYC54VFKyNw075&amp;uniplatform=NZKPT" TargetMode="External"/><Relationship Id="rId8" Type="http://schemas.openxmlformats.org/officeDocument/2006/relationships/hyperlink" Target="https://www.fullpicture.app/item/4e0b75ccaa0d7d61137cb2584b86b34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2023-12-12T20:58:49+01:00</dcterms:created>
  <dcterms:modified xsi:type="dcterms:W3CDTF">2023-12-12T20:58:49+01:00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