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Review of methods for enhancing interlaminar mechanical properties of fiber-reinforced thermoplastic composites: Interfacial modification, nano-filling and forming technology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https://www.sciencedirect.com/science/article/pii/S026635382200402X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Fiber-reinforced thermoplastic composites have advantages over thermosetting composites, including recyclability and high fracture toughness.</w:t>
      </w:r>
    </w:p>
    <w:p>
      <w:pPr>
        <w:jc w:val="both"/>
      </w:pPr>
      <w:r>
        <w:rPr/>
        <w:t xml:space="preserve">2. Interlaminar bonding performance is crucial for the mechanical properties of composite laminates, and delamination can significantly reduce strength and stiffness.</w:t>
      </w:r>
    </w:p>
    <w:p>
      <w:pPr>
        <w:jc w:val="both"/>
      </w:pPr>
      <w:r>
        <w:rPr/>
        <w:t xml:space="preserve">3. Methods for enhancing interlaminar mechanical properties include fiber surface modification, forming technology, and the use of carbon nanotubes to reinforce the resin-rich zone.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该文章主要介绍了增强纤维增强热塑性复合材料（FRTP）的层间机械性能的方法，包括界面改性、纳米填充和成型技术。然而，该文章存在以下问题：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偏袒热塑性复合材料</w:t>
      </w:r>
    </w:p>
    <w:p>
      <w:pPr>
        <w:jc w:val="both"/>
      </w:pPr>
      <w:r>
        <w:rPr/>
        <w:t xml:space="preserve">该文章过于偏袒热塑性复合材料，并未提及其缺点和局限性。例如，虽然热塑性复合材料具有可回收性和可焊接修补等优点，但其成本较高且制造难度大。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缺乏对比</w:t>
      </w:r>
    </w:p>
    <w:p>
      <w:pPr>
        <w:jc w:val="both"/>
      </w:pPr>
      <w:r>
        <w:rPr/>
        <w:t xml:space="preserve">该文章没有与其他类型的复合材料进行比较，也没有探讨不同类型的复合材料在层间机械性能方面的差异。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</w:t>
      </w:r>
    </w:p>
    <w:p>
      <w:pPr>
        <w:jc w:val="both"/>
      </w:pPr>
      <w:r>
        <w:rPr/>
        <w:t xml:space="preserve">该文章只关注了层间机械性能的提升方法，而忽略了其他重要因素对整体力学性能的影响。例如，纤维取向、树脂含量、成型工艺等都会影响力学性能。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</w:t>
      </w:r>
    </w:p>
    <w:p>
      <w:pPr>
        <w:jc w:val="both"/>
      </w:pPr>
      <w:r>
        <w:rPr/>
        <w:t xml:space="preserve">该文章没有探讨可能存在的反驳观点或争议，并未提供足够证据来支持其主张。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</w:t>
      </w:r>
    </w:p>
    <w:p>
      <w:pPr>
        <w:jc w:val="both"/>
      </w:pPr>
      <w:r>
        <w:rPr/>
        <w:t xml:space="preserve">该文章似乎更像是一篇宣传热塑性复合材料的文章，而非客观分析不同类型复合材料的层间机械性能提升方法。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综上所述，该文章存在偏袒、片面报道、缺乏对比和未探索反驳等问题。在未来的研究中，应更加客观地评估不同类型复合材料的优缺点，并探讨其在不同应用场景下的适用性。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thermoplastic composite materials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types of composite materials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overall mechanical performance
</w:t>
      </w:r>
    </w:p>
    <w:p>
      <w:pPr>
        <w:spacing w:after="0"/>
        <w:numPr>
          <w:ilvl w:val="0"/>
          <w:numId w:val="2"/>
        </w:numPr>
      </w:pPr>
      <w:r>
        <w:rPr/>
        <w:t xml:space="preserve">Addressing potential counterarguments or controversies
</w:t>
      </w:r>
    </w:p>
    <w:p>
      <w:pPr>
        <w:spacing w:after="0"/>
        <w:numPr>
          <w:ilvl w:val="0"/>
          <w:numId w:val="2"/>
        </w:numPr>
      </w:pPr>
      <w:r>
        <w:rPr/>
        <w:t xml:space="preserve">Objective analysis of different composite materials
</w:t>
      </w:r>
    </w:p>
    <w:p>
      <w:pPr>
        <w:numPr>
          <w:ilvl w:val="0"/>
          <w:numId w:val="2"/>
        </w:numPr>
      </w:pPr>
      <w:r>
        <w:rPr/>
        <w:t xml:space="preserve">Applicability of different composite materials in various scenarios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https://www.fullpicture.app/item/4df105d41113f45d4b879061e350725b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CCD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6635382200402X" TargetMode="External"/><Relationship Id="rId8" Type="http://schemas.openxmlformats.org/officeDocument/2006/relationships/hyperlink" Target="https://www.fullpicture.app/item/4df105d41113f45d4b879061e35072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2024-01-20T03:17:44+01:00</dcterms:created>
  <dcterms:modified xsi:type="dcterms:W3CDTF">2024-01-20T03:17:44+01:00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