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Determination of Phenylacetic Acid and Phenylacetamides in Samples from Penicillin Fermentations | Analytical Chemistry</w:t>
      </w:r>
      <w:br/>
      <w:hyperlink r:id="rId7" w:history="1">
        <w:r>
          <w:rPr>
            <w:color w:val="2980b9"/>
            <w:u w:val="single"/>
          </w:rPr>
          <w:t xml:space="preserve">https://pubs.acs.org/doi/epdf/10.1021/ac60093a012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本文介绍了一种在青霉素发酵样品中测定苯乙酸和苯乙酰胺的方法。</w:t>
      </w:r>
    </w:p>
    <w:p>
      <w:pPr>
        <w:jc w:val="both"/>
      </w:pPr>
      <w:r>
        <w:rPr/>
        <w:t xml:space="preserve">2. 文章引用了其他相关研究，包括气相色谱法测定青霉素发酵培养基中的苯乙酸、比色法测定青霉素发酵样品中的苯氧甲基青霉素和苯氧乙酸等。</w:t>
      </w:r>
    </w:p>
    <w:p>
      <w:pPr>
        <w:jc w:val="both"/>
      </w:pPr>
      <w:r>
        <w:rPr/>
        <w:t xml:space="preserve">3. 还提到了一些与青霉素生产相关的研究，如微生物合成抗生素和利用分离6-氨基青霉烷酸后的母液替代苯乙酸等。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对于这篇文章的详细批判性分析，我们需要注意以下几个方面：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，我们需要考虑作者可能存在的潜在偏见。例如，作者可能有与制药公司或相关产业有利益关系，从而导致对研究结果进行选择性报道或解释。此外，如果作者是某个研究机构的成员，他们可能受到该机构的政治、经济或学术压力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片面报道：我们需要评估文章是否提供了全面客观的信息。是否有其他相关研究结果被忽略或未引用？是否只报道了支持作者观点的数据和结果？如果是这样，那么文章可能存在片面报道的问题。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无根据的主张：我们需要检查文章中是否存在没有足够证据支持的主张。作者是否提供了实验证据或引用了其他可靠来源来支持他们的观点？如果没有，那么这些主张可能是无根据的。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缺失的考虑点：我们还应该注意到文章中是否缺少一些重要的考虑点。例如，在讨论药物安全性时，作者是否提到了潜在风险和副作用？在讨论研究结果时，他们是否考虑了其他可能的解释或因素？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所提出主张的缺失证据：如果文章中提出了某种主张或结论，我们需要评估是否有足够的证据来支持这些主张。作者是否进行了充分的实验设计和数据分析？他们是否引用了其他研究结果来支持他们的结论？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未探索的反驳：我们还应该注意到文章中是否存在对反驳观点的探讨。作者是否提到了其他学者对该领域研究结果的不同解释或观点？如果没有，那么文章可能存在未探索反驳的问题。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宣传内容和偏袒：我们需要评估文章中是否存在宣传内容或偏袒某个特定观点、产品或利益集团。作者是否提供了客观中立的信息，还是试图推销某种产品或服务？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是否注意到可能的风险：最后，我们需要评估作者是否充分考虑了研究结果可能带来的潜在风险。他们是否提到了任何限制、局限性或不确定性？如果没有，那么文章可能没有全面地呈现研究结果。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总之，在对这篇文章进行批判性分析时，我们需要关注以上几个方面，并尽量客观地评估文章的可靠性和科学性。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numPr>
          <w:ilvl w:val="0"/>
          <w:numId w:val="2"/>
        </w:numPr>
      </w:pPr>
      <w:r>
        <w:rPr/>
        <w:t xml:space="preserve">是否注意到可能的风险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https://www.fullpicture.app/item/4dcc2ff0d50f5427e88945bd29467c0b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64E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epdf/10.1021/ac60093a012" TargetMode="External"/><Relationship Id="rId8" Type="http://schemas.openxmlformats.org/officeDocument/2006/relationships/hyperlink" Target="https://www.fullpicture.app/item/4dcc2ff0d50f5427e88945bd29467c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2023-08-23T20:33:30+02:00</dcterms:created>
  <dcterms:modified xsi:type="dcterms:W3CDTF">2023-08-23T20:33:30+02:00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