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马工程《管理学》前十二章知识点整理（快收藏!!!） - 知乎</w:t>
      </w:r>
      <w:br/>
      <w:hyperlink r:id="rId7" w:history="1">
        <w:r>
          <w:rPr>
            <w:color w:val="2980b9"/>
            <w:u w:val="single"/>
          </w:rPr>
          <w:t xml:space="preserve">https://zhuanlan.zhihu.com/p/457451269</w:t>
        </w:r>
      </w:hyperlink>
    </w:p>
    <w:p>
      <w:pPr>
        <w:pStyle w:val="Heading1"/>
      </w:pPr>
      <w:bookmarkStart w:id="2" w:name="_Toc2"/>
      <w:r>
        <w:t>Article summary:</w:t>
      </w:r>
      <w:bookmarkEnd w:id="2"/>
    </w:p>
    <w:p>
      <w:pPr>
        <w:jc w:val="both"/>
      </w:pPr>
      <w:r>
        <w:rPr/>
        <w:t xml:space="preserve">1. 管理的内涵和基本特征：管理是指管理者利用相关知识、技术和方法，进行决策、组织、领导、控制和不断创新组织活动的过程，以有效实现组织目标。管理的基本特征包括：目的是有效实现组织预定的目标；主体是具有专业知识和专业技术的管理者；对象是组织活动及其参与要素；是一个包括多个阶段和多个任务的综合过程。</w:t>
      </w:r>
    </w:p>
    <w:p>
      <w:pPr>
        <w:jc w:val="both"/>
      </w:pPr>
      <w:r>
        <w:rPr/>
        <w:t xml:space="preserve"/>
      </w:r>
    </w:p>
    <w:p>
      <w:pPr>
        <w:jc w:val="both"/>
      </w:pPr>
      <w:r>
        <w:rPr/>
        <w:t xml:space="preserve">2. 管理的本质：协调组织成员在活动中的行为。</w:t>
      </w:r>
    </w:p>
    <w:p>
      <w:pPr>
        <w:jc w:val="both"/>
      </w:pPr>
      <w:r>
        <w:rPr/>
        <w:t xml:space="preserve"/>
      </w:r>
    </w:p>
    <w:p>
      <w:pPr>
        <w:jc w:val="both"/>
      </w:pPr>
      <w:r>
        <w:rPr/>
        <w:t xml:space="preserve">3. 管理的科学性和艺术性：管理既具有科学性又具有艺术性。科学性强调客观规律，反对经验主义；艺术性强调实用性，反对模式理论。科学性和艺术性相辅相成，科学为艺术提供基础，艺术补充和改进科学。</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这篇文章是对《管理学》前十二章知识点的整理，但是在进行批判性分析时，我们可以发现一些问题。</w:t>
      </w:r>
    </w:p>
    <w:p>
      <w:pPr>
        <w:jc w:val="both"/>
      </w:pPr>
      <w:r>
        <w:rPr/>
        <w:t xml:space="preserve"/>
      </w:r>
    </w:p>
    <w:p>
      <w:pPr>
        <w:jc w:val="both"/>
      </w:pPr>
      <w:r>
        <w:rPr/>
        <w:t xml:space="preserve">首先，文章没有提供任何来源或引用来支持其所述的知识点。这使得读者很难确定这些知识点的准确性和可靠性。缺乏来源也可能意味着作者只是根据个人理解和经验进行总结，而不是基于权威的研究和学术资源。</w:t>
      </w:r>
    </w:p>
    <w:p>
      <w:pPr>
        <w:jc w:val="both"/>
      </w:pPr>
      <w:r>
        <w:rPr/>
        <w:t xml:space="preserve"/>
      </w:r>
    </w:p>
    <w:p>
      <w:pPr>
        <w:jc w:val="both"/>
      </w:pPr>
      <w:r>
        <w:rPr/>
        <w:t xml:space="preserve">其次，文章没有提供对不同观点或争议问题的探讨。管理学领域存在许多不同的理论和观点，但文章只简单地列出了一些知识点，并没有深入探讨它们之间的差异或争议。这种片面报道可能导致读者对管理学领域的复杂性和多样性缺乏全面的了解。</w:t>
      </w:r>
    </w:p>
    <w:p>
      <w:pPr>
        <w:jc w:val="both"/>
      </w:pPr>
      <w:r>
        <w:rPr/>
        <w:t xml:space="preserve"/>
      </w:r>
    </w:p>
    <w:p>
      <w:pPr>
        <w:jc w:val="both"/>
      </w:pPr>
      <w:r>
        <w:rPr/>
        <w:t xml:space="preserve">此外，文章中还存在一些主张缺乏证据支持或未经充分考虑的情况。例如，在第一章中提到管理的核心是处理人际关系，但并没有提供具体证据或例子来支持这个主张。同样，在第二章中提到了古典管理理论阶段和科学管理理论，但并没有详细说明这些理论在实践中的效果或局限性。</w:t>
      </w:r>
    </w:p>
    <w:p>
      <w:pPr>
        <w:jc w:val="both"/>
      </w:pPr>
      <w:r>
        <w:rPr/>
        <w:t xml:space="preserve"/>
      </w:r>
    </w:p>
    <w:p>
      <w:pPr>
        <w:jc w:val="both"/>
      </w:pPr>
      <w:r>
        <w:rPr/>
        <w:t xml:space="preserve">最后，文章没有平等地呈现双方观点或考虑到可能的风险。管理学领域存在许多不同的观点和理论，但文章只提供了一种观点，并没有探讨其他可能的观点或风险。这种偏袒可能导致读者对管理学领域的多样性和争议性问题缺乏全面的了解。</w:t>
      </w:r>
    </w:p>
    <w:p>
      <w:pPr>
        <w:jc w:val="both"/>
      </w:pPr>
      <w:r>
        <w:rPr/>
        <w:t xml:space="preserve"/>
      </w:r>
    </w:p>
    <w:p>
      <w:pPr>
        <w:jc w:val="both"/>
      </w:pPr>
      <w:r>
        <w:rPr/>
        <w:t xml:space="preserve">综上所述，这篇文章在对《管理学》知识点进行整理时存在一些问题，包括缺乏来源和证据支持、片面报道、未探索争议问题等。读者应该保持批判思维并寻找更全面和可靠的资源来了解管理学领域。</w:t>
      </w:r>
    </w:p>
    <w:p>
      <w:pPr>
        <w:pStyle w:val="Heading1"/>
      </w:pPr>
      <w:bookmarkStart w:id="5" w:name="_Toc5"/>
      <w:r>
        <w:t>Topics for further research:</w:t>
      </w:r>
      <w:bookmarkEnd w:id="5"/>
    </w:p>
    <w:p>
      <w:pPr>
        <w:spacing w:after="0"/>
        <w:numPr>
          <w:ilvl w:val="0"/>
          <w:numId w:val="2"/>
        </w:numPr>
      </w:pPr>
      <w:r>
        <w:rPr/>
        <w:t xml:space="preserve">管理学知识点的来源和引用
</w:t>
      </w:r>
    </w:p>
    <w:p>
      <w:pPr>
        <w:spacing w:after="0"/>
        <w:numPr>
          <w:ilvl w:val="0"/>
          <w:numId w:val="2"/>
        </w:numPr>
      </w:pPr>
      <w:r>
        <w:rPr/>
        <w:t xml:space="preserve">管理学领域的不同观点和争议问题
</w:t>
      </w:r>
    </w:p>
    <w:p>
      <w:pPr>
        <w:spacing w:after="0"/>
        <w:numPr>
          <w:ilvl w:val="0"/>
          <w:numId w:val="2"/>
        </w:numPr>
      </w:pPr>
      <w:r>
        <w:rPr/>
        <w:t xml:space="preserve">文章中主张缺乏证据支持或未经充分考虑的情况
</w:t>
      </w:r>
    </w:p>
    <w:p>
      <w:pPr>
        <w:spacing w:after="0"/>
        <w:numPr>
          <w:ilvl w:val="0"/>
          <w:numId w:val="2"/>
        </w:numPr>
      </w:pPr>
      <w:r>
        <w:rPr/>
        <w:t xml:space="preserve">古典管理理论和科学管理理论的实践效果和局限性
</w:t>
      </w:r>
    </w:p>
    <w:p>
      <w:pPr>
        <w:spacing w:after="0"/>
        <w:numPr>
          <w:ilvl w:val="0"/>
          <w:numId w:val="2"/>
        </w:numPr>
      </w:pPr>
      <w:r>
        <w:rPr/>
        <w:t xml:space="preserve">平等呈现双方观点和考虑可能的风险
</w:t>
      </w:r>
    </w:p>
    <w:p>
      <w:pPr>
        <w:numPr>
          <w:ilvl w:val="0"/>
          <w:numId w:val="2"/>
        </w:numPr>
      </w:pPr>
      <w:r>
        <w:rPr/>
        <w:t xml:space="preserve">寻找更全面和可靠的资源来了解管理学领域</w:t>
      </w:r>
    </w:p>
    <w:p>
      <w:pPr>
        <w:pStyle w:val="Heading1"/>
      </w:pPr>
      <w:bookmarkStart w:id="6" w:name="_Toc6"/>
      <w:r>
        <w:t>Report location:</w:t>
      </w:r>
      <w:bookmarkEnd w:id="6"/>
    </w:p>
    <w:p>
      <w:hyperlink r:id="rId8" w:history="1">
        <w:r>
          <w:rPr>
            <w:color w:val="2980b9"/>
            <w:u w:val="single"/>
          </w:rPr>
          <w:t xml:space="preserve">https://www.fullpicture.app/item/4d03df29a5d9caf25701c3462ad8f8f2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9E6F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57451269" TargetMode="External"/><Relationship Id="rId8" Type="http://schemas.openxmlformats.org/officeDocument/2006/relationships/hyperlink" Target="https://www.fullpicture.app/item/4d03df29a5d9caf25701c3462ad8f8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2024-02-06T11:13:06+01:00</dcterms:created>
  <dcterms:modified xsi:type="dcterms:W3CDTF">2024-02-06T11:13:06+01:00</dcterms:modified>
</cp:coreProperties>
</file>

<file path=docProps/custom.xml><?xml version="1.0" encoding="utf-8"?>
<Properties xmlns="http://schemas.openxmlformats.org/officeDocument/2006/custom-properties" xmlns:vt="http://schemas.openxmlformats.org/officeDocument/2006/docPropsVTypes"/>
</file>