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科研小白如何上手阅读英文文献 - 知乎</w:t>
      </w:r>
      <w:br/>
      <w:hyperlink r:id="rId7" w:history="1">
        <w:r>
          <w:rPr>
            <w:color w:val="2980b9"/>
            <w:u w:val="single"/>
          </w:rPr>
          <w:t xml:space="preserve">https://zhuanlan.zhihu.com/p/95289975</w:t>
        </w:r>
      </w:hyperlink>
    </w:p>
    <w:p>
      <w:pPr>
        <w:pStyle w:val="Heading1"/>
      </w:pPr>
      <w:bookmarkStart w:id="2" w:name="_Toc2"/>
      <w:r>
        <w:t>Article summary:</w:t>
      </w:r>
      <w:bookmarkEnd w:id="2"/>
    </w:p>
    <w:p>
      <w:pPr>
        <w:jc w:val="both"/>
      </w:pPr>
      <w:r>
        <w:rPr/>
        <w:t xml:space="preserve">1. 阅读英文文献是科研生涯中重要的一环，但对于科研小白来说可能存在困难。</w:t>
      </w:r>
    </w:p>
    <w:p>
      <w:pPr>
        <w:jc w:val="both"/>
      </w:pPr>
      <w:r>
        <w:rPr/>
        <w:t xml:space="preserve">2. 中文论文的影响有限，顶级刊物和科研成果通常发表在国际期刊上，因此阅读英文文献是必要的。</w:t>
      </w:r>
    </w:p>
    <w:p>
      <w:pPr>
        <w:jc w:val="both"/>
      </w:pPr>
      <w:r>
        <w:rPr/>
        <w:t xml:space="preserve">3. 克服英文阅读障碍的关键是不气馁，克服心理障碍，并通过精读经典、最新和引用人数较多的论文来提升阅读能力。</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根据文章内容，可以提出以下批判性分析：</w:t>
      </w:r>
    </w:p>
    <w:p>
      <w:pPr>
        <w:jc w:val="both"/>
      </w:pPr>
      <w:r>
        <w:rPr/>
        <w:t xml:space="preserve"/>
      </w:r>
    </w:p>
    <w:p>
      <w:pPr>
        <w:jc w:val="both"/>
      </w:pPr>
      <w:r>
        <w:rPr/>
        <w:t xml:space="preserve">1. 偏见：文章中将阅读英文文献描述为科研小白的难题，暗示了英语能力较差的人无法有效阅读英文文献。然而，这种观点忽略了个体差异和学习能力的提升。</w:t>
      </w:r>
    </w:p>
    <w:p>
      <w:pPr>
        <w:jc w:val="both"/>
      </w:pPr>
      <w:r>
        <w:rPr/>
        <w:t xml:space="preserve"/>
      </w:r>
    </w:p>
    <w:p>
      <w:pPr>
        <w:jc w:val="both"/>
      </w:pPr>
      <w:r>
        <w:rPr/>
        <w:t xml:space="preserve">2. 片面报道：文章只关注了阅读英文文献的困难和挑战，没有提供解决问题的具体方法或建议。这使得读者无法获得实际帮助或指导。</w:t>
      </w:r>
    </w:p>
    <w:p>
      <w:pPr>
        <w:jc w:val="both"/>
      </w:pPr>
      <w:r>
        <w:rPr/>
        <w:t xml:space="preserve"/>
      </w:r>
    </w:p>
    <w:p>
      <w:pPr>
        <w:jc w:val="both"/>
      </w:pPr>
      <w:r>
        <w:rPr/>
        <w:t xml:space="preserve">3. 缺失的考虑点：文章未提及如何选择适合自己水平和领域的英文论文进行阅读。不同领域的论文语言和难度也存在差异，应该根据自身情况进行选择。</w:t>
      </w:r>
    </w:p>
    <w:p>
      <w:pPr>
        <w:jc w:val="both"/>
      </w:pPr>
      <w:r>
        <w:rPr/>
        <w:t xml:space="preserve"/>
      </w:r>
    </w:p>
    <w:p>
      <w:pPr>
        <w:jc w:val="both"/>
      </w:pPr>
      <w:r>
        <w:rPr/>
        <w:t xml:space="preserve">4. 无根据的主张：文章声称优秀的研究人员都会阅读原始论文，并认为他们之所以能够写出好东西是因为他们没有跳过这一步。然而，这种观点缺乏实证支持，并且忽略了其他可能影响科研成果质量的因素。</w:t>
      </w:r>
    </w:p>
    <w:p>
      <w:pPr>
        <w:jc w:val="both"/>
      </w:pPr>
      <w:r>
        <w:rPr/>
        <w:t xml:space="preserve"/>
      </w:r>
    </w:p>
    <w:p>
      <w:pPr>
        <w:jc w:val="both"/>
      </w:pPr>
      <w:r>
        <w:rPr/>
        <w:t xml:space="preserve">5. 偏袒：文章中强调精读英文论文对于科研人员来说是必要的，但没有提及其他途径如阅读综述、参加学术会议等对于获取科研信息的重要性。这种偏袒可能导致读者忽略了多样化获取知识的方式。</w:t>
      </w:r>
    </w:p>
    <w:p>
      <w:pPr>
        <w:jc w:val="both"/>
      </w:pPr>
      <w:r>
        <w:rPr/>
        <w:t xml:space="preserve"/>
      </w:r>
    </w:p>
    <w:p>
      <w:pPr>
        <w:jc w:val="both"/>
      </w:pPr>
      <w:r>
        <w:rPr/>
        <w:t xml:space="preserve">6. 未探索的反驳：文章未提及可能存在的其他观点或方法来解决英文文献阅读困难，缺乏对不同观点进行比较和讨论。</w:t>
      </w:r>
    </w:p>
    <w:p>
      <w:pPr>
        <w:jc w:val="both"/>
      </w:pPr>
      <w:r>
        <w:rPr/>
        <w:t xml:space="preserve"/>
      </w:r>
    </w:p>
    <w:p>
      <w:pPr>
        <w:jc w:val="both"/>
      </w:pPr>
      <w:r>
        <w:rPr/>
        <w:t xml:space="preserve">总体而言，该文章在描述科研小白如何上手阅读英文文献时存在一定的偏见和片面性。它没有全面考虑到个体差异、学习策略和其他获取科研信息的途径，同时也缺乏实证支持和深入讨论。因此，在阅读该文章时需要保持批判思维，并结合其他资源和观点来形成自己的判断。</w:t>
      </w:r>
    </w:p>
    <w:p>
      <w:pPr>
        <w:pStyle w:val="Heading1"/>
      </w:pPr>
      <w:bookmarkStart w:id="5" w:name="_Toc5"/>
      <w:r>
        <w:t>Topics for further research:</w:t>
      </w:r>
      <w:bookmarkEnd w:id="5"/>
    </w:p>
    <w:p>
      <w:pPr>
        <w:spacing w:after="0"/>
        <w:numPr>
          <w:ilvl w:val="0"/>
          <w:numId w:val="2"/>
        </w:numPr>
      </w:pPr>
      <w:r>
        <w:rPr/>
        <w:t xml:space="preserve">英语能力提升方法
</w:t>
      </w:r>
    </w:p>
    <w:p>
      <w:pPr>
        <w:spacing w:after="0"/>
        <w:numPr>
          <w:ilvl w:val="0"/>
          <w:numId w:val="2"/>
        </w:numPr>
      </w:pPr>
      <w:r>
        <w:rPr/>
        <w:t xml:space="preserve">解决阅读英文文献困难的具体方法或建议
</w:t>
      </w:r>
    </w:p>
    <w:p>
      <w:pPr>
        <w:spacing w:after="0"/>
        <w:numPr>
          <w:ilvl w:val="0"/>
          <w:numId w:val="2"/>
        </w:numPr>
      </w:pPr>
      <w:r>
        <w:rPr/>
        <w:t xml:space="preserve">如何选择适合自己水平和领域的英文论文
</w:t>
      </w:r>
    </w:p>
    <w:p>
      <w:pPr>
        <w:spacing w:after="0"/>
        <w:numPr>
          <w:ilvl w:val="0"/>
          <w:numId w:val="2"/>
        </w:numPr>
      </w:pPr>
      <w:r>
        <w:rPr/>
        <w:t xml:space="preserve">其他可能影响科研成果质量的因素
</w:t>
      </w:r>
    </w:p>
    <w:p>
      <w:pPr>
        <w:spacing w:after="0"/>
        <w:numPr>
          <w:ilvl w:val="0"/>
          <w:numId w:val="2"/>
        </w:numPr>
      </w:pPr>
      <w:r>
        <w:rPr/>
        <w:t xml:space="preserve">其他获取科研信息的重要途径
</w:t>
      </w:r>
    </w:p>
    <w:p>
      <w:pPr>
        <w:numPr>
          <w:ilvl w:val="0"/>
          <w:numId w:val="2"/>
        </w:numPr>
      </w:pPr>
      <w:r>
        <w:rPr/>
        <w:t xml:space="preserve">其他观点或方法来解决英文文献阅读困难</w:t>
      </w:r>
    </w:p>
    <w:p>
      <w:pPr>
        <w:pStyle w:val="Heading1"/>
      </w:pPr>
      <w:bookmarkStart w:id="6" w:name="_Toc6"/>
      <w:r>
        <w:t>Report location:</w:t>
      </w:r>
      <w:bookmarkEnd w:id="6"/>
    </w:p>
    <w:p>
      <w:hyperlink r:id="rId8" w:history="1">
        <w:r>
          <w:rPr>
            <w:color w:val="2980b9"/>
            <w:u w:val="single"/>
          </w:rPr>
          <w:t xml:space="preserve">https://www.fullpicture.app/item/4d02a6a3989eb1c0d31c5b501e6a9f28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E1D7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95289975" TargetMode="External"/><Relationship Id="rId8" Type="http://schemas.openxmlformats.org/officeDocument/2006/relationships/hyperlink" Target="https://www.fullpicture.app/item/4d02a6a3989eb1c0d31c5b501e6a9f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2024-02-07T12:59:40+01:00</dcterms:created>
  <dcterms:modified xsi:type="dcterms:W3CDTF">2024-02-07T12:59:40+01:00</dcterms:modified>
</cp:coreProperties>
</file>

<file path=docProps/custom.xml><?xml version="1.0" encoding="utf-8"?>
<Properties xmlns="http://schemas.openxmlformats.org/officeDocument/2006/custom-properties" xmlns:vt="http://schemas.openxmlformats.org/officeDocument/2006/docPropsVTypes"/>
</file>