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美国人是真急了，一百岁的基辛格都来了</w:t>
      </w:r>
      <w:br/>
      <w:hyperlink r:id="rId7" w:history="1">
        <w:r>
          <w:rPr>
            <w:color w:val="2980b9"/>
            <w:u w:val="single"/>
          </w:rPr>
          <w:t xml:space="preserve">https://mp.weixin.qq.com/s/dxp_2BmZNqWU5fSVsLC7Bg</w:t>
        </w:r>
      </w:hyperlink>
    </w:p>
    <w:p>
      <w:pPr>
        <w:pStyle w:val="Heading1"/>
      </w:pPr>
      <w:bookmarkStart w:id="2" w:name="_Toc2"/>
      <w:r>
        <w:t>Article summary:</w:t>
      </w:r>
      <w:bookmarkEnd w:id="2"/>
    </w:p>
    <w:p>
      <w:pPr>
        <w:jc w:val="both"/>
      </w:pPr>
      <w:r>
        <w:rPr/>
        <w:t xml:space="preserve">1. Henry Kissinger's life and career: The article highlights the remarkable life and career of Henry Kissinger, who was born in Germany to Jewish parents and later immigrated to the United States to escape Nazi persecution. He served in the US Army during World War II and went on to become a renowned diplomat, serving as National Security Affairs Assistant, Director of the National Security Council, and US Secretary of State.</w:t>
      </w:r>
    </w:p>
    <w:p>
      <w:pPr>
        <w:jc w:val="both"/>
      </w:pPr>
      <w:r>
        <w:rPr/>
        <w:t xml:space="preserve"/>
      </w:r>
    </w:p>
    <w:p>
      <w:pPr>
        <w:jc w:val="both"/>
      </w:pPr>
      <w:r>
        <w:rPr/>
        <w:t xml:space="preserve">2. Kissinger's role in shaping US foreign policy: The article emphasizes Kissinger's significant contributions to US foreign policy, particularly his efforts in improving relations between the United States and China during the Nixon administration. Despite tensions between the two countries at the time, Kissinger implemented a strategy of détente with the Soviet Union while actively promoting improved relations with China. This approach helped establish a stable world peace structure based on a balance of power.</w:t>
      </w:r>
    </w:p>
    <w:p>
      <w:pPr>
        <w:jc w:val="both"/>
      </w:pPr>
      <w:r>
        <w:rPr/>
        <w:t xml:space="preserve"/>
      </w:r>
    </w:p>
    <w:p>
      <w:pPr>
        <w:jc w:val="both"/>
      </w:pPr>
      <w:r>
        <w:rPr/>
        <w:t xml:space="preserve">3. Kissinger's recent visit to China: The article mentions that despite being 100 years old, Kissinger recently visited China for more than 100 times over the past 50 years. The purpose of his visit is attributed to recent strained relations between China and the United States, particularly due to actions taken by former US House Speaker Nancy Pelosi during her visit to Taiwan. The article suggests that Kissinger's visit may be an attempt to address issues such as the broken military hotline between China and the United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这篇文章的标题和内容表明，美国人对基辛格的到访感到急迫。然而，文章中存在一些潜在的偏见和问题。</w:t>
      </w:r>
    </w:p>
    <w:p>
      <w:pPr>
        <w:jc w:val="both"/>
      </w:pPr>
      <w:r>
        <w:rPr/>
        <w:t xml:space="preserve"/>
      </w:r>
    </w:p>
    <w:p>
      <w:pPr>
        <w:jc w:val="both"/>
      </w:pPr>
      <w:r>
        <w:rPr/>
        <w:t xml:space="preserve">首先，文章将基辛格描述为一个活化石级别的人物，并暗示读者比他年轻。这种描述可能是为了给基辛格增加威望和重要性，但实际上并没有提供任何与他年龄相关的信息或事件。</w:t>
      </w:r>
    </w:p>
    <w:p>
      <w:pPr>
        <w:jc w:val="both"/>
      </w:pPr>
      <w:r>
        <w:rPr/>
        <w:t xml:space="preserve"/>
      </w:r>
    </w:p>
    <w:p>
      <w:pPr>
        <w:jc w:val="both"/>
      </w:pPr>
      <w:r>
        <w:rPr/>
        <w:t xml:space="preserve">其次，文章强调基辛格是犹太裔德国人，并在纳粹时期逃离德国。虽然这些事实是正确的，但作者似乎试图通过这种描述来赋予基辛格更多的英雄主义色彩。然而，没有提供关于基辛格如何应对自己家族成员被纳粹杀害的详细信息。</w:t>
      </w:r>
    </w:p>
    <w:p>
      <w:pPr>
        <w:jc w:val="both"/>
      </w:pPr>
      <w:r>
        <w:rPr/>
        <w:t xml:space="preserve"/>
      </w:r>
    </w:p>
    <w:p>
      <w:pPr>
        <w:jc w:val="both"/>
      </w:pPr>
      <w:r>
        <w:rPr/>
        <w:t xml:space="preserve">此外，文章将基辛格描述为一个在战争中表现出色的人物，并称赞他在管理被占领城市时保持克制和冷静。然而，没有提供任何具体证据来支持这些说法。此外，文章还忽略了其他可能影响战争结果和后果的因素。</w:t>
      </w:r>
    </w:p>
    <w:p>
      <w:pPr>
        <w:jc w:val="both"/>
      </w:pPr>
      <w:r>
        <w:rPr/>
        <w:t xml:space="preserve"/>
      </w:r>
    </w:p>
    <w:p>
      <w:pPr>
        <w:jc w:val="both"/>
      </w:pPr>
      <w:r>
        <w:rPr/>
        <w:t xml:space="preserve">文章还提到了基辛格在外交方面取得的成就，特别是改善中美关系。然而，在描述中没有提及其他国家和领导人对此的看法和反应。这种片面报道可能会给读者留下不完整或误导性的印象。</w:t>
      </w:r>
    </w:p>
    <w:p>
      <w:pPr>
        <w:jc w:val="both"/>
      </w:pPr>
      <w:r>
        <w:rPr/>
        <w:t xml:space="preserve"/>
      </w:r>
    </w:p>
    <w:p>
      <w:pPr>
        <w:jc w:val="both"/>
      </w:pPr>
      <w:r>
        <w:rPr/>
        <w:t xml:space="preserve">最后，文章没有探讨基辛格在外交政策中可能存在的风险和争议。虽然他被赞扬为一位杰出的外交家，但也有人批评他的政策导致了一些负面后果。这些观点没有得到充分考虑或探讨。</w:t>
      </w:r>
    </w:p>
    <w:p>
      <w:pPr>
        <w:jc w:val="both"/>
      </w:pPr>
      <w:r>
        <w:rPr/>
        <w:t xml:space="preserve"/>
      </w:r>
    </w:p>
    <w:p>
      <w:pPr>
        <w:jc w:val="both"/>
      </w:pPr>
      <w:r>
        <w:rPr/>
        <w:t xml:space="preserve">总之，这篇文章存在潜在的偏见和片面报道，并且缺乏对相关问题的全面考虑。读者应该保持批判思维并寻找更多信息来形成自己的观点。</w:t>
      </w:r>
    </w:p>
    <w:p>
      <w:pPr>
        <w:pStyle w:val="Heading1"/>
      </w:pPr>
      <w:bookmarkStart w:id="5" w:name="_Toc5"/>
      <w:r>
        <w:t>Topics for further research:</w:t>
      </w:r>
      <w:bookmarkEnd w:id="5"/>
    </w:p>
    <w:p>
      <w:pPr>
        <w:spacing w:after="0"/>
        <w:numPr>
          <w:ilvl w:val="0"/>
          <w:numId w:val="2"/>
        </w:numPr>
      </w:pPr>
      <w:r>
        <w:rPr/>
        <w:t xml:space="preserve">基辛格的外交政策风险和争议
</w:t>
      </w:r>
    </w:p>
    <w:p>
      <w:pPr>
        <w:spacing w:after="0"/>
        <w:numPr>
          <w:ilvl w:val="0"/>
          <w:numId w:val="2"/>
        </w:numPr>
      </w:pPr>
      <w:r>
        <w:rPr/>
        <w:t xml:space="preserve">基辛格在其他国家和领导人中的声誉和反应
</w:t>
      </w:r>
    </w:p>
    <w:p>
      <w:pPr>
        <w:spacing w:after="0"/>
        <w:numPr>
          <w:ilvl w:val="0"/>
          <w:numId w:val="2"/>
        </w:numPr>
      </w:pPr>
      <w:r>
        <w:rPr/>
        <w:t xml:space="preserve">基辛格如何应对家族成员被纳粹杀害的情况
</w:t>
      </w:r>
    </w:p>
    <w:p>
      <w:pPr>
        <w:spacing w:after="0"/>
        <w:numPr>
          <w:ilvl w:val="0"/>
          <w:numId w:val="2"/>
        </w:numPr>
      </w:pPr>
      <w:r>
        <w:rPr/>
        <w:t xml:space="preserve">基辛格在战争中的具体表现和证据
</w:t>
      </w:r>
    </w:p>
    <w:p>
      <w:pPr>
        <w:spacing w:after="0"/>
        <w:numPr>
          <w:ilvl w:val="0"/>
          <w:numId w:val="2"/>
        </w:numPr>
      </w:pPr>
      <w:r>
        <w:rPr/>
        <w:t xml:space="preserve">基辛格在改善中美关系之外的外交成就
</w:t>
      </w:r>
    </w:p>
    <w:p>
      <w:pPr>
        <w:numPr>
          <w:ilvl w:val="0"/>
          <w:numId w:val="2"/>
        </w:numPr>
      </w:pPr>
      <w:r>
        <w:rPr/>
        <w:t xml:space="preserve">基辛格的年龄和与他相关的事件或信息</w:t>
      </w:r>
    </w:p>
    <w:p>
      <w:pPr>
        <w:pStyle w:val="Heading1"/>
      </w:pPr>
      <w:bookmarkStart w:id="6" w:name="_Toc6"/>
      <w:r>
        <w:t>Report location:</w:t>
      </w:r>
      <w:bookmarkEnd w:id="6"/>
    </w:p>
    <w:p>
      <w:hyperlink r:id="rId8" w:history="1">
        <w:r>
          <w:rPr>
            <w:color w:val="2980b9"/>
            <w:u w:val="single"/>
          </w:rPr>
          <w:t xml:space="preserve">https://www.fullpicture.app/item/4cbf10b8ef392583de22ccd499024876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E12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dxp_2BmZNqWU5fSVsLC7Bg" TargetMode="External"/><Relationship Id="rId8" Type="http://schemas.openxmlformats.org/officeDocument/2006/relationships/hyperlink" Target="https://www.fullpicture.app/item/4cbf10b8ef392583de22ccd4990248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2023-07-21T05:57:35+02:00</dcterms:created>
  <dcterms:modified xsi:type="dcterms:W3CDTF">2023-07-21T05:57:35+02:00</dcterms:modified>
</cp:coreProperties>
</file>

<file path=docProps/custom.xml><?xml version="1.0" encoding="utf-8"?>
<Properties xmlns="http://schemas.openxmlformats.org/officeDocument/2006/custom-properties" xmlns:vt="http://schemas.openxmlformats.org/officeDocument/2006/docPropsVTypes"/>
</file>