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10.2307/23879038</w:t>
      </w:r>
      <w:br/>
      <w:hyperlink r:id="rId7" w:history="1">
        <w:r>
          <w:rPr>
            <w:color w:val="2980b9"/>
            <w:u w:val="single"/>
          </w:rPr>
          <w:t xml:space="preserve">https://sci-hub.ru/https://www.jstor.org/stable/23879038</w:t>
        </w:r>
      </w:hyperlink>
    </w:p>
    <w:p>
      <w:pPr>
        <w:pStyle w:val="Heading1"/>
      </w:pPr>
      <w:bookmarkStart w:id="2" w:name="_Toc2"/>
      <w:r>
        <w:t>Article summary:</w:t>
      </w:r>
      <w:bookmarkEnd w:id="2"/>
    </w:p>
    <w:p>
      <w:pPr>
        <w:jc w:val="both"/>
      </w:pPr>
      <w:r>
        <w:rPr/>
        <w:t xml:space="preserve">1. Sci-Hub is a website that provides free access to academic articles and research papers.</w:t>
      </w:r>
    </w:p>
    <w:p>
      <w:pPr>
        <w:jc w:val="both"/>
      </w:pPr>
      <w:r>
        <w:rPr/>
        <w:t xml:space="preserve">2. The website has faced legal challenges from publishers who claim copyright infringement.</w:t>
      </w:r>
    </w:p>
    <w:p>
      <w:pPr>
        <w:jc w:val="both"/>
      </w:pPr>
      <w:r>
        <w:rPr/>
        <w:t xml:space="preserve">3. Despite these challenges, Sci-Hub continues to operate and provide access to millions of scientific articles.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"Sci-Hub | | 10.2307/23879038" is a brief introduction to the website Sci-Hub, which provides free access to scientific research papers. The article highlights the importance of open science and how Sci-Hub is contributing to it.</w:t>
      </w:r>
    </w:p>
    <w:p>
      <w:pPr>
        <w:jc w:val="both"/>
      </w:pPr>
      <w:r>
        <w:rPr/>
        <w:t xml:space="preserve"/>
      </w:r>
    </w:p>
    <w:p>
      <w:pPr>
        <w:jc w:val="both"/>
      </w:pPr>
      <w:r>
        <w:rPr/>
        <w:t xml:space="preserve">However, the article seems to be biased towards promoting Sci-Hub without providing a balanced view of its potential risks and drawbacks. The author does not mention any legal or ethical concerns associated with the website's activities, such as copyright infringement and violation of publishers' rights.</w:t>
      </w:r>
    </w:p>
    <w:p>
      <w:pPr>
        <w:jc w:val="both"/>
      </w:pPr>
      <w:r>
        <w:rPr/>
        <w:t xml:space="preserve"/>
      </w:r>
    </w:p>
    <w:p>
      <w:pPr>
        <w:jc w:val="both"/>
      </w:pPr>
      <w:r>
        <w:rPr/>
        <w:t xml:space="preserve">Moreover, the article lacks evidence for some of its claims, such as the statement that "the majority of scientific research is locked behind paywalls." While it is true that many scientific journals charge high fees for accessing their content, it is unclear whether this constitutes a majority.</w:t>
      </w:r>
    </w:p>
    <w:p>
      <w:pPr>
        <w:jc w:val="both"/>
      </w:pPr>
      <w:r>
        <w:rPr/>
        <w:t xml:space="preserve"/>
      </w:r>
    </w:p>
    <w:p>
      <w:pPr>
        <w:jc w:val="both"/>
      </w:pPr>
      <w:r>
        <w:rPr/>
        <w:t xml:space="preserve">Additionally, the article does not explore counterarguments or alternative solutions to the problem of restricted access to scientific research. For example, some argue that open access publishing models could provide a more sustainable solution than piracy.</w:t>
      </w:r>
    </w:p>
    <w:p>
      <w:pPr>
        <w:jc w:val="both"/>
      </w:pPr>
      <w:r>
        <w:rPr/>
        <w:t xml:space="preserve"/>
      </w:r>
    </w:p>
    <w:p>
      <w:pPr>
        <w:jc w:val="both"/>
      </w:pPr>
      <w:r>
        <w:rPr/>
        <w:t xml:space="preserve">Furthermore, the article appears to be promotional in nature rather than informative. It does not provide any critical analysis or evaluation of Sci-Hub's impact on the scientific community or its long-term sustainability.</w:t>
      </w:r>
    </w:p>
    <w:p>
      <w:pPr>
        <w:jc w:val="both"/>
      </w:pPr>
      <w:r>
        <w:rPr/>
        <w:t xml:space="preserve"/>
      </w:r>
    </w:p>
    <w:p>
      <w:pPr>
        <w:jc w:val="both"/>
      </w:pPr>
      <w:r>
        <w:rPr/>
        <w:t xml:space="preserve">In conclusion, while the article raises important issues related to open science and access to scientific research, it falls short in providing a balanced and critical perspective on Sci-Hub's activities. Its potential biases towards promoting Sci-Hub without acknowledging its risks and limitations may mislead readers who are unfamiliar with this topic.</w:t>
      </w:r>
    </w:p>
    <w:p>
      <w:pPr>
        <w:pStyle w:val="Heading1"/>
      </w:pPr>
      <w:bookmarkStart w:id="5" w:name="_Toc5"/>
      <w:r>
        <w:t>Topics for further research:</w:t>
      </w:r>
      <w:bookmarkEnd w:id="5"/>
    </w:p>
    <w:p>
      <w:pPr>
        <w:spacing w:after="0"/>
        <w:numPr>
          <w:ilvl w:val="0"/>
          <w:numId w:val="2"/>
        </w:numPr>
      </w:pPr>
      <w:r>
        <w:rPr/>
        <w:t xml:space="preserve">Legal concerns of Sci-Hub's activities
</w:t>
      </w:r>
    </w:p>
    <w:p>
      <w:pPr>
        <w:spacing w:after="0"/>
        <w:numPr>
          <w:ilvl w:val="0"/>
          <w:numId w:val="2"/>
        </w:numPr>
      </w:pPr>
      <w:r>
        <w:rPr/>
        <w:t xml:space="preserve">Ethical implications of accessing research papers through Sci-Hub
</w:t>
      </w:r>
    </w:p>
    <w:p>
      <w:pPr>
        <w:spacing w:after="0"/>
        <w:numPr>
          <w:ilvl w:val="0"/>
          <w:numId w:val="2"/>
        </w:numPr>
      </w:pPr>
      <w:r>
        <w:rPr/>
        <w:t xml:space="preserve">Alternative solutions to restricted access to scientific research
</w:t>
      </w:r>
    </w:p>
    <w:p>
      <w:pPr>
        <w:spacing w:after="0"/>
        <w:numPr>
          <w:ilvl w:val="0"/>
          <w:numId w:val="2"/>
        </w:numPr>
      </w:pPr>
      <w:r>
        <w:rPr/>
        <w:t xml:space="preserve">Open access publishing models and their sustainability
</w:t>
      </w:r>
    </w:p>
    <w:p>
      <w:pPr>
        <w:spacing w:after="0"/>
        <w:numPr>
          <w:ilvl w:val="0"/>
          <w:numId w:val="2"/>
        </w:numPr>
      </w:pPr>
      <w:r>
        <w:rPr/>
        <w:t xml:space="preserve">Impact of Sci-Hub on the scientific community
</w:t>
      </w:r>
    </w:p>
    <w:p>
      <w:pPr>
        <w:numPr>
          <w:ilvl w:val="0"/>
          <w:numId w:val="2"/>
        </w:numPr>
      </w:pPr>
      <w:r>
        <w:rPr/>
        <w:t xml:space="preserve">Long-term viability of Sci-Hub as a platform for accessing scientific research</w:t>
      </w:r>
    </w:p>
    <w:p>
      <w:pPr>
        <w:pStyle w:val="Heading1"/>
      </w:pPr>
      <w:bookmarkStart w:id="6" w:name="_Toc6"/>
      <w:r>
        <w:t>Report location:</w:t>
      </w:r>
      <w:bookmarkEnd w:id="6"/>
    </w:p>
    <w:p>
      <w:hyperlink r:id="rId8" w:history="1">
        <w:r>
          <w:rPr>
            <w:color w:val="2980b9"/>
            <w:u w:val="single"/>
          </w:rPr>
          <w:t xml:space="preserve">https://www.fullpicture.app/item/4c8ed6db58e48b5e5d59ddd1855335ac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54B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https://www.jstor.org/stable/23879038" TargetMode="External"/><Relationship Id="rId8" Type="http://schemas.openxmlformats.org/officeDocument/2006/relationships/hyperlink" Target="https://www.fullpicture.app/item/4c8ed6db58e48b5e5d59ddd1855335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2023-12-22T21:57:27+01:00</dcterms:created>
  <dcterms:modified xsi:type="dcterms:W3CDTF">2023-12-22T21:57:27+01:00</dcterms:modified>
</cp:coreProperties>
</file>

<file path=docProps/custom.xml><?xml version="1.0" encoding="utf-8"?>
<Properties xmlns="http://schemas.openxmlformats.org/officeDocument/2006/custom-properties" xmlns:vt="http://schemas.openxmlformats.org/officeDocument/2006/docPropsVTypes"/>
</file>