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多构态仿生弹性驱动关节设计及控制方法研究 - 中国知网</w:t></w:r><w:br/><w:hyperlink r:id="rId7" w:history="1"><w:r><w:rPr><w:color w:val="2980b9"/><w:u w:val="single"/></w:rPr><w:t xml:space="preserve">https://kns.cnki.net/kcms2/article/abstract?v=3uoqIhG8C475KOm_zrgu4lQARvep2SAkueNJRSNVX-zc5TVHKmDNkrMExZPmPbbec3-8ho2xgE7PT-ndNaxy0KQOoGtrYv_6&uniplatform=NZKPT</w:t></w:r></w:hyperlink></w:p><w:p><w:pPr><w:pStyle w:val="Heading1"/></w:pPr><w:bookmarkStart w:id="2" w:name="_Toc2"/><w:r><w:t>Article summary:</w:t></w:r><w:bookmarkEnd w:id="2"/></w:p><w:p><w:pPr><w:jc w:val="both"/></w:pPr><w:r><w:rPr/><w:t xml:space="preserve">1. 提出了基于仿生关节的多构态仿生弹性驱动方法，旨在提高机器人的运动性能和能量利用率。</w:t></w:r></w:p><w:p><w:pPr><w:jc w:val="both"/></w:pPr><w:r><w:rPr/><w:t xml:space="preserve">2. 进行了仿生弹性驱动结构设计，并完成了原型的制作，对其能量传递特性进行了理论研究。</w:t></w:r></w:p><w:p><w:pPr><w:jc w:val="both"/></w:pPr><w:r><w:rPr/><w:t xml:space="preserve">3. 应用PID算法和PWM信号实现了对电机和舵机的精确控制，并实现了电机和弹性势能的动能分配和调制。</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对于上述文章，我认为它存在以下几个问题：</w:t></w:r></w:p><w:p><w:pPr><w:jc w:val="both"/></w:pPr><w:r><w:rPr/><w:t xml:space="preserve"></w:t></w:r></w:p><w:p><w:pPr><w:jc w:val="both"/></w:pPr><w:r><w:rPr/><w:t xml:space="preserve">1. 偏见及来源：文章没有提供足够的背景信息和相关研究，以支持其关于多构态仿生弹性驱动关节设计及控制方法的主张。缺乏对其他驱动关节设计和控制方法的比较和讨论，使得读者很难评估该方法的优劣之处。</w:t></w:r></w:p><w:p><w:pPr><w:jc w:val="both"/></w:pPr><w:r><w:rPr/><w:t xml:space="preserve"></w:t></w:r></w:p><w:p><w:pPr><w:jc w:val="both"/></w:pPr><w:r><w:rPr/><w:t xml:space="preserve">2. 片面报道：文章只着重介绍了多构态仿生弹性驱动关节的优点和研究成果，而忽略了可能存在的局限性和挑战。例如，文章没有提到该方法在实际应用中可能面临的技术难题、可靠性问题或成本效益等方面的考虑。</w:t></w:r></w:p><w:p><w:pPr><w:jc w:val="both"/></w:pPr><w:r><w:rPr/><w:t xml:space="preserve"></w:t></w:r></w:p><w:p><w:pPr><w:jc w:val="both"/></w:pPr><w:r><w:rPr/><w:t xml:space="preserve">3. 无根据的主张：文章声称多构态仿生弹性驱动关节可以提高机器人的运动性能和能源利用率，但没有提供充分的证据来支持这一主张。缺乏实验数据或案例研究来验证该方法在实际应用中的效果。</w:t></w:r></w:p><w:p><w:pPr><w:jc w:val="both"/></w:pPr><w:r><w:rPr/><w:t xml:space="preserve"></w:t></w:r></w:p><w:p><w:pPr><w:jc w:val="both"/></w:pPr><w:r><w:rPr/><w:t xml:space="preserve">4. 缺失的考虑点：文章没有涉及到与多构态仿生弹性驱动关节相关的安全问题和风险。例如，在机器人与人类进行互动时，如何确保关节驱动系统的稳定性和可靠性，以避免潜在的伤害风险。</w:t></w:r></w:p><w:p><w:pPr><w:jc w:val="both"/></w:pPr><w:r><w:rPr/><w:t xml:space="preserve"></w:t></w:r></w:p><w:p><w:pPr><w:jc w:val="both"/></w:pPr><w:r><w:rPr/><w:t xml:space="preserve">5. 所提出主张的缺失证据：文章没有提供足够的数据或实验证据来支持其关于多构态仿生弹性驱动关节设计和控制方法的主张。缺乏实验结果或数值模拟来验证该方法在不同应用场景下的效果。</w:t></w:r></w:p><w:p><w:pPr><w:jc w:val="both"/></w:pPr><w:r><w:rPr/><w:t xml:space="preserve"></w:t></w:r></w:p><w:p><w:pPr><w:jc w:val="both"/></w:pPr><w:r><w:rPr/><w:t xml:space="preserve">综上所述，这篇文章存在一些问题，包括偏见、片面报道、无根据的主张、缺失的考虑点和所提出主张的缺失证据。读者需要更多相关信息和研究来全面评估该方法的可行性和优劣之处。</w:t></w:r></w:p><w:p><w:pPr><w:pStyle w:val="Heading1"/></w:pPr><w:bookmarkStart w:id="5" w:name="_Toc5"/><w:r><w:t>Topics for further research:</w:t></w:r><w:bookmarkEnd w:id="5"/></w:p><w:p><w:pPr><w:spacing w:after="0"/><w:numPr><w:ilvl w:val="0"/><w:numId w:val="2"/></w:numPr></w:pPr><w:r><w:rPr/><w:t xml:space="preserve">多构态仿生弹性驱动关节设计的其他方法
</w:t></w:r></w:p><w:p><w:pPr><w:spacing w:after="0"/><w:numPr><w:ilvl w:val="0"/><w:numId w:val="2"/></w:numPr></w:pPr><w:r><w:rPr/><w:t xml:space="preserve">多构态仿生弹性驱动关节的局限性和挑战
</w:t></w:r></w:p><w:p><w:pPr><w:spacing w:after="0"/><w:numPr><w:ilvl w:val="0"/><w:numId w:val="2"/></w:numPr></w:pPr><w:r><w:rPr/><w:t xml:space="preserve">多构态仿生弹性驱动关节的实际应用中的技术难题、可靠性问题和成本效益
</w:t></w:r></w:p><w:p><w:pPr><w:spacing w:after="0"/><w:numPr><w:ilvl w:val="0"/><w:numId w:val="2"/></w:numPr></w:pPr><w:r><w:rPr/><w:t xml:space="preserve">多构态仿生弹性驱动关节的运动性能和能源利用率的证据
</w:t></w:r></w:p><w:p><w:pPr><w:spacing w:after="0"/><w:numPr><w:ilvl w:val="0"/><w:numId w:val="2"/></w:numPr></w:pPr><w:r><w:rPr/><w:t xml:space="preserve">多构态仿生弹性驱动关节的安全问题和风险
</w:t></w:r></w:p><w:p><w:pPr><w:numPr><w:ilvl w:val="0"/><w:numId w:val="2"/></w:numPr></w:pPr><w:r><w:rPr/><w:t xml:space="preserve">多构态仿生弹性驱动关节在不同应用场景下的实验结果或数值模拟</w:t></w:r></w:p><w:p><w:pPr><w:pStyle w:val="Heading1"/></w:pPr><w:bookmarkStart w:id="6" w:name="_Toc6"/><w:r><w:t>Report location:</w:t></w:r><w:bookmarkEnd w:id="6"/></w:p><w:p><w:hyperlink r:id="rId8" w:history="1"><w:r><w:rPr><w:color w:val="2980b9"/><w:u w:val="single"/></w:rPr><w:t xml:space="preserve">https://www.fullpicture.app/item/4c3a07947aba2e79ca693b3eaf53eedb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8A51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ueNJRSNVX-zc5TVHKmDNkrMExZPmPbbec3-8ho2xgE7PT-ndNaxy0KQOoGtrYv_6&amp;uniplatform=NZKPT" TargetMode="External"/><Relationship Id="rId8" Type="http://schemas.openxmlformats.org/officeDocument/2006/relationships/hyperlink" Target="https://www.fullpicture.app/item/4c3a07947aba2e79ca693b3eaf53ee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2023-12-16T09:49:19+01:00</dcterms:created>
  <dcterms:modified xsi:type="dcterms:W3CDTF">2023-12-16T09:49:19+01:00</dcterms:modified>
</cp:coreProperties>
</file>

<file path=docProps/custom.xml><?xml version="1.0" encoding="utf-8"?>
<Properties xmlns="http://schemas.openxmlformats.org/officeDocument/2006/custom-properties" xmlns:vt="http://schemas.openxmlformats.org/officeDocument/2006/docPropsVTypes"/>
</file>