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Open Knowledge Maps - A visual interface to the world's scientific knowledge</w:t>
      </w:r>
      <w:br/>
      <w:hyperlink r:id="rId7" w:history="1">
        <w:r>
          <w:rPr>
            <w:color w:val="2980b9"/>
            <w:u w:val="single"/>
          </w:rPr>
          <w:t xml:space="preserve">https://openknowledgemaps.org/index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Open Knowledge Maps is a visual interface that provides access to the world's scientific knowledge.</w:t>
      </w:r>
    </w:p>
    <w:p>
      <w:pPr>
        <w:jc w:val="both"/>
      </w:pPr>
      <w:r>
        <w:rPr/>
        <w:t xml:space="preserve">2. Users and supporters praise Open Knowledge Maps for its innovative approach to literature search and its ability to identify themes in research papers.</w:t>
      </w:r>
    </w:p>
    <w:p>
      <w:pPr>
        <w:jc w:val="both"/>
      </w:pPr>
      <w:r>
        <w:rPr/>
        <w:t xml:space="preserve">3. Open Knowledge Maps is seen as a valuable tool for promoting open science and open access, and it is recognized as a visionary innovator in the field of discovery in open spaces.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这篇文章介绍了Open Knowledge Maps，一个可视化界面，用于访问世界科学知识。然而，文章存在一些潜在的偏见和不完整的报道。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首先，文章引用了几位用户和支持者的评论来证明Open Knowledge Maps的价值。然而，这些评论都是积极的，并没有提及任何负面的意见或批评。这可能暗示作者有意选择性地报道用户反馈，以推广Open Knowledge Maps。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其次，文章没有提供关于Open Knowledge Maps如何工作或其数据来源的详细信息。读者无法了解该平台是如何收集和组织科学知识的。这种缺乏透明度可能导致读者对该平台的可靠性产生疑问。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此外，文章宣称Open Knowledge Maps是“开放科学和开放获取领域中具有重要影响力”的支持者之一。然而，并没有提供任何证据来支持这个主张。缺乏相关数据或研究结果使得读者难以判断Open Knowledge Maps在开放科学和开放获取方面是否真正具有重要影响力。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最后，在整篇文章中并未探讨任何与Open Knowledge Maps相关的潜在风险或问题。例如，该平台是否存在信息过滤或偏见问题？它如何处理敏感数据或隐私问题？这些都是读者可能关心的问题，但文章未提及。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综上所述，这篇文章在介绍Open Knowledge Maps时存在一些潜在的偏见和不完整的报道。它没有提供充分的证据来支持其主张，并忽略了一些重要的考虑点和潜在风险。读者应该对这篇文章中所呈现的信息保持谨慎，并自行进行进一步调查和评估。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Open Knowledge Maps数据来源和工作原理
</w:t>
      </w:r>
    </w:p>
    <w:p>
      <w:pPr>
        <w:spacing w:after="0"/>
        <w:numPr>
          <w:ilvl w:val="0"/>
          <w:numId w:val="2"/>
        </w:numPr>
      </w:pPr>
      <w:r>
        <w:rPr/>
        <w:t xml:space="preserve">Open Knowledge Maps的用户反馈和批评
</w:t>
      </w:r>
    </w:p>
    <w:p>
      <w:pPr>
        <w:spacing w:after="0"/>
        <w:numPr>
          <w:ilvl w:val="0"/>
          <w:numId w:val="2"/>
        </w:numPr>
      </w:pPr>
      <w:r>
        <w:rPr/>
        <w:t xml:space="preserve">Open Knowledge Maps在开放科学和开放获取领域的影响力证据
</w:t>
      </w:r>
    </w:p>
    <w:p>
      <w:pPr>
        <w:spacing w:after="0"/>
        <w:numPr>
          <w:ilvl w:val="0"/>
          <w:numId w:val="2"/>
        </w:numPr>
      </w:pPr>
      <w:r>
        <w:rPr/>
        <w:t xml:space="preserve">Open Knowledge Maps存在的潜在风险和问题
</w:t>
      </w:r>
    </w:p>
    <w:p>
      <w:pPr>
        <w:spacing w:after="0"/>
        <w:numPr>
          <w:ilvl w:val="0"/>
          <w:numId w:val="2"/>
        </w:numPr>
      </w:pPr>
      <w:r>
        <w:rPr/>
        <w:t xml:space="preserve">Open Knowledge Maps的信息过滤和偏见问题
</w:t>
      </w:r>
    </w:p>
    <w:p>
      <w:pPr>
        <w:numPr>
          <w:ilvl w:val="0"/>
          <w:numId w:val="2"/>
        </w:numPr>
      </w:pPr>
      <w:r>
        <w:rPr/>
        <w:t xml:space="preserve">Open Knowledge Maps处理敏感数据和隐私问题的方法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https://www.fullpicture.app/item/4be8356071f77b4b86a4d45ac291209a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5156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knowledgemaps.org/index" TargetMode="External"/><Relationship Id="rId8" Type="http://schemas.openxmlformats.org/officeDocument/2006/relationships/hyperlink" Target="https://www.fullpicture.app/item/4be8356071f77b4b86a4d45ac29120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2023-07-21T15:50:15+02:00</dcterms:created>
  <dcterms:modified xsi:type="dcterms:W3CDTF">2023-07-21T15:50:15+02:00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